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Щуче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Озер осінніх сонні небеса,</w:t>
      </w:r>
    </w:p>
    <w:p>
      <w:pPr/>
      <w:r>
        <w:rPr/>
        <w:t xml:space="preserve">І щучі дні, наструнені на спінінг,</w:t>
      </w:r>
    </w:p>
    <w:p>
      <w:pPr/>
      <w:r>
        <w:rPr/>
        <w:t xml:space="preserve">І помідорів на росі наспілих</w:t>
      </w:r>
    </w:p>
    <w:p>
      <w:pPr/>
      <w:r>
        <w:rPr/>
        <w:t xml:space="preserve">Краса притомлена, примружена краса.</w:t>
      </w:r>
    </w:p>
    <w:p>
      <w:pPr/>
    </w:p>
    <w:p>
      <w:pPr/>
      <w:r>
        <w:rPr/>
        <w:t xml:space="preserve">Удар! Удар! — і колом-кумельгом</w:t>
      </w:r>
    </w:p>
    <w:p>
      <w:pPr/>
      <w:r>
        <w:rPr/>
        <w:t xml:space="preserve">З хвоста на голову, із голови на хвилю</w:t>
      </w:r>
    </w:p>
    <w:p>
      <w:pPr/>
      <w:r>
        <w:rPr/>
        <w:t xml:space="preserve">Летить, і котиться, і в’ється батогом</w:t>
      </w:r>
    </w:p>
    <w:p>
      <w:pPr/>
      <w:r>
        <w:rPr/>
        <w:t xml:space="preserve">В манері рок-ен-ролівського стилю</w:t>
      </w:r>
    </w:p>
    <w:p>
      <w:pPr/>
      <w:r>
        <w:rPr/>
        <w:t xml:space="preserve">Щучисько юне… Б’ється по дубах,</w:t>
      </w:r>
    </w:p>
    <w:p>
      <w:pPr/>
      <w:r>
        <w:rPr/>
        <w:t xml:space="preserve">Латаття ляскає, куга кипить у муках,</w:t>
      </w:r>
    </w:p>
    <w:p>
      <w:pPr/>
    </w:p>
    <w:p>
      <w:pPr/>
      <w:r>
        <w:rPr/>
        <w:t xml:space="preserve">Хвостом — по сонцю, хмарам — по губах,</w:t>
      </w:r>
    </w:p>
    <w:p>
      <w:pPr/>
      <w:r>
        <w:rPr/>
        <w:t xml:space="preserve">Летить на берег реактивна щука!</w:t>
      </w:r>
    </w:p>
    <w:p>
      <w:pPr/>
      <w:r>
        <w:rPr/>
        <w:t xml:space="preserve">І кумельгом в очах у щуки — ми.</w:t>
      </w:r>
    </w:p>
    <w:p>
      <w:pPr/>
      <w:r>
        <w:rPr/>
        <w:t xml:space="preserve">Із ніг на голови, як стій, перевертаємось,</w:t>
      </w:r>
    </w:p>
    <w:p>
      <w:pPr/>
      <w:r>
        <w:rPr/>
        <w:t xml:space="preserve">І перевернуто бентежимось, і маємось,</w:t>
      </w:r>
    </w:p>
    <w:p>
      <w:pPr/>
      <w:r>
        <w:rPr/>
        <w:t xml:space="preserve">І "Волга", й небо, й луки із людьми,</w:t>
      </w:r>
    </w:p>
    <w:p>
      <w:pPr/>
      <w:r>
        <w:rPr/>
        <w:t xml:space="preserve">І цибулина церкви, і тополі,</w:t>
      </w:r>
    </w:p>
    <w:p>
      <w:pPr/>
      <w:r>
        <w:rPr/>
        <w:t xml:space="preserve">І сизі села димарями вниз!</w:t>
      </w:r>
    </w:p>
    <w:p>
      <w:pPr/>
      <w:r>
        <w:rPr/>
        <w:t xml:space="preserve">І доля наша… Що ж робити долі.</w:t>
      </w:r>
    </w:p>
    <w:p>
      <w:pPr/>
      <w:r>
        <w:rPr/>
        <w:t xml:space="preserve">Коли вже щука хвалить верболіз?..</w:t>
      </w:r>
    </w:p>
    <w:p>
      <w:pPr/>
    </w:p>
    <w:p>
      <w:pPr/>
      <w:r>
        <w:rPr/>
        <w:t xml:space="preserve">Озер осінніх сонні небеса,</w:t>
      </w:r>
    </w:p>
    <w:p>
      <w:pPr/>
      <w:r>
        <w:rPr/>
        <w:t xml:space="preserve">І щучі дні, і срібне око шини,</w:t>
      </w:r>
    </w:p>
    <w:p>
      <w:pPr/>
      <w:r>
        <w:rPr/>
        <w:t xml:space="preserve">Казан чубатий, хліб і ковбаса</w:t>
      </w:r>
    </w:p>
    <w:p>
      <w:pPr/>
      <w:r>
        <w:rPr/>
        <w:t xml:space="preserve">І… Антонінині примружені жоржини.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Щуче — Микола Вінграновський</dc:title>
  <dc:description/>
  <dc:subject/>
  <cp:keywords/>
  <cp:category/>
  <cp:lastModifiedBy/>
  <dcterms:created xsi:type="dcterms:W3CDTF">2025-01-21T09:07:44+00:00</dcterms:created>
  <dcterms:modified xsi:type="dcterms:W3CDTF">2025-01-21T09:07:44+00:00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