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молодесенька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Ще молодесенька. Навшпиньках не ходило</w:t>
      </w:r>
    </w:p>
    <w:p>
      <w:pPr/>
      <w:r>
        <w:rPr/>
        <w:t xml:space="preserve">Її ще серце під вікном любові.</w:t>
      </w:r>
    </w:p>
    <w:p>
      <w:pPr/>
      <w:r>
        <w:rPr/>
        <w:t xml:space="preserve">І от вона співає "Подоляночку",</w:t>
      </w:r>
    </w:p>
    <w:p>
      <w:pPr/>
      <w:r>
        <w:rPr/>
        <w:t xml:space="preserve">Ї, над кульбабами співаючи, літа…</w:t>
      </w:r>
    </w:p>
    <w:p>
      <w:pPr/>
    </w:p>
    <w:p>
      <w:pPr/>
      <w:r>
        <w:rPr/>
        <w:t xml:space="preserve">Із відрами по березі Дніпра</w:t>
      </w:r>
    </w:p>
    <w:p>
      <w:pPr/>
      <w:r>
        <w:rPr/>
        <w:t xml:space="preserve">Вона іде в червонім намистинні,</w:t>
      </w:r>
    </w:p>
    <w:p>
      <w:pPr/>
      <w:r>
        <w:rPr/>
        <w:t xml:space="preserve">І тінь її, і відер тінь гойдлива</w:t>
      </w:r>
    </w:p>
    <w:p>
      <w:pPr/>
      <w:r>
        <w:rPr/>
        <w:t xml:space="preserve">Ідуть із нею-гойда-гойда-хить…</w:t>
      </w:r>
    </w:p>
    <w:p>
      <w:pPr/>
    </w:p>
    <w:p>
      <w:pPr/>
      <w:r>
        <w:rPr/>
        <w:t xml:space="preserve">У синіх відрах листя лопушині,</w:t>
      </w:r>
    </w:p>
    <w:p>
      <w:pPr/>
      <w:r>
        <w:rPr/>
        <w:t xml:space="preserve">Але нараз — вода з-під них і хлюпне</w:t>
      </w:r>
    </w:p>
    <w:p>
      <w:pPr/>
      <w:r>
        <w:rPr/>
        <w:t xml:space="preserve">На білому піску в слідочки ніг.</w:t>
      </w:r>
    </w:p>
    <w:p>
      <w:pPr/>
      <w:r>
        <w:rPr/>
        <w:t xml:space="preserve">Вже носик впрів її; і, дивлячись на тучу</w:t>
      </w:r>
    </w:p>
    <w:p>
      <w:pPr/>
      <w:r>
        <w:rPr/>
        <w:t xml:space="preserve">І на Дніпро, що в тучу ту подався,</w:t>
      </w:r>
    </w:p>
    <w:p>
      <w:pPr/>
      <w:r>
        <w:rPr/>
        <w:t xml:space="preserve">Свої хатки мурашки закладають.</w:t>
      </w:r>
    </w:p>
    <w:p>
      <w:pPr/>
    </w:p>
    <w:p>
      <w:pPr/>
      <w:r>
        <w:rPr/>
        <w:t xml:space="preserve">Мерщій під гору, горенько, — гроза!</w:t>
      </w:r>
    </w:p>
    <w:p>
      <w:pPr/>
      <w:r>
        <w:rPr/>
        <w:t xml:space="preserve">З гори ж тим часом в білій сорочині</w:t>
      </w:r>
    </w:p>
    <w:p>
      <w:pPr/>
      <w:r>
        <w:rPr/>
        <w:t xml:space="preserve">Котився братик меншенький її,</w:t>
      </w:r>
    </w:p>
    <w:p>
      <w:pPr/>
      <w:r>
        <w:rPr/>
        <w:t xml:space="preserve">Підбіг, вхопився рученям за дужку.</w:t>
      </w:r>
    </w:p>
    <w:p>
      <w:pPr/>
    </w:p>
    <w:p>
      <w:pPr/>
      <w:r>
        <w:rPr/>
        <w:t xml:space="preserve">І, оглядаючись на мокру тучу з вітром,</w:t>
      </w:r>
    </w:p>
    <w:p>
      <w:pPr/>
      <w:r>
        <w:rPr/>
        <w:t xml:space="preserve">Подибали до хати…</w:t>
      </w:r>
    </w:p>
    <w:p>
      <w:pPr/>
    </w:p>
    <w:p>
      <w:pPr/>
      <w:r>
        <w:rPr/>
        <w:t xml:space="preserve">…Печенігів</w:t>
      </w:r>
    </w:p>
    <w:p>
      <w:pPr/>
      <w:r>
        <w:rPr/>
        <w:t xml:space="preserve">Колись на цьому місці Ярослав</w:t>
      </w:r>
    </w:p>
    <w:p>
      <w:pPr/>
      <w:r>
        <w:rPr/>
        <w:t xml:space="preserve">Розбив і розгромив на цьому місці…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молодесенька — Микола Вінграновський</dc:title>
  <dc:description/>
  <dc:subject/>
  <cp:keywords/>
  <cp:category/>
  <cp:lastModifiedBy/>
  <dcterms:created xsi:type="dcterms:W3CDTF">2025-01-21T09:05:08+00:00</dcterms:created>
  <dcterms:modified xsi:type="dcterms:W3CDTF">2025-01-21T09:05:08+00:00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