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дві пори в тобі люблю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Я дві пори в тобі люблю.</w:t>
      </w:r>
    </w:p>
    <w:p>
      <w:pPr/>
      <w:r>
        <w:rPr/>
        <w:t xml:space="preserve">Одну, коли сама не знаєш,</w:t>
      </w:r>
    </w:p>
    <w:p>
      <w:pPr/>
      <w:r>
        <w:rPr/>
        <w:t xml:space="preserve">Чого ти ждеш, чого бажаєш —</w:t>
      </w:r>
    </w:p>
    <w:p>
      <w:pPr/>
      <w:r>
        <w:rPr/>
        <w:t xml:space="preserve">Уваги, ревнощів, жалю?</w:t>
      </w:r>
    </w:p>
    <w:p>
      <w:pPr/>
    </w:p>
    <w:p>
      <w:pPr/>
      <w:r>
        <w:rPr/>
        <w:t xml:space="preserve">В гірчичнім світлі днів осінніх,</w:t>
      </w:r>
    </w:p>
    <w:p>
      <w:pPr/>
      <w:r>
        <w:rPr/>
        <w:t xml:space="preserve">На літо старша, ти ідеш,</w:t>
      </w:r>
    </w:p>
    <w:p>
      <w:pPr/>
      <w:r>
        <w:rPr/>
        <w:t xml:space="preserve">Й тече твій погляд темно-синій,</w:t>
      </w:r>
    </w:p>
    <w:p>
      <w:pPr/>
      <w:r>
        <w:rPr/>
        <w:t xml:space="preserve">Як вітер в затінку небес.</w:t>
      </w:r>
    </w:p>
    <w:p>
      <w:pPr/>
    </w:p>
    <w:p>
      <w:pPr/>
      <w:r>
        <w:rPr/>
        <w:t xml:space="preserve">І час твій берег ще не миє,</w:t>
      </w:r>
    </w:p>
    <w:p>
      <w:pPr/>
      <w:r>
        <w:rPr/>
        <w:t xml:space="preserve">І твої губи ще уста…</w:t>
      </w:r>
    </w:p>
    <w:p>
      <w:pPr/>
      <w:r>
        <w:rPr/>
        <w:t xml:space="preserve">Дорога давня молодіє,</w:t>
      </w:r>
    </w:p>
    <w:p>
      <w:pPr/>
      <w:r>
        <w:rPr/>
        <w:t xml:space="preserve">Де б твій веселий крок не став.</w:t>
      </w:r>
    </w:p>
    <w:p>
      <w:pPr/>
    </w:p>
    <w:p>
      <w:pPr/>
      <w:r>
        <w:rPr/>
        <w:t xml:space="preserve">Ти вся — із щастя! і з тобою</w:t>
      </w:r>
    </w:p>
    <w:p>
      <w:pPr/>
      <w:r>
        <w:rPr/>
        <w:t xml:space="preserve">Ще не вітається печаль,</w:t>
      </w:r>
    </w:p>
    <w:p>
      <w:pPr/>
      <w:r>
        <w:rPr/>
        <w:t xml:space="preserve">Та біль з розлукою німою,</w:t>
      </w:r>
    </w:p>
    <w:p>
      <w:pPr/>
      <w:r>
        <w:rPr/>
        <w:t xml:space="preserve">І нелюбові чорна даль.</w:t>
      </w:r>
    </w:p>
    <w:p>
      <w:pPr/>
    </w:p>
    <w:p>
      <w:pPr/>
      <w:r>
        <w:rPr/>
        <w:t xml:space="preserve">Я дві пори в тобі люблю…</w:t>
      </w:r>
    </w:p>
    <w:p>
      <w:pPr/>
      <w:r>
        <w:rPr/>
        <w:t xml:space="preserve">Люблю ту пору благовісну,</w:t>
      </w:r>
    </w:p>
    <w:p>
      <w:pPr/>
      <w:r>
        <w:rPr/>
        <w:t xml:space="preserve">Коли до неї, як до пісні,</w:t>
      </w:r>
    </w:p>
    <w:p>
      <w:pPr/>
      <w:r>
        <w:rPr/>
        <w:t xml:space="preserve">Свою я голову хилю.</w:t>
      </w:r>
    </w:p>
    <w:p>
      <w:pPr/>
    </w:p>
    <w:p>
      <w:pPr/>
      <w:r>
        <w:rPr/>
        <w:t xml:space="preserve">Ця вже пора повільноплинна,</w:t>
      </w:r>
    </w:p>
    <w:p>
      <w:pPr/>
      <w:r>
        <w:rPr/>
        <w:t xml:space="preserve">Як біля вогнища в пітьмі,</w:t>
      </w:r>
    </w:p>
    <w:p>
      <w:pPr/>
      <w:r>
        <w:rPr/>
        <w:t xml:space="preserve">Де слово пахне, як дитина,</w:t>
      </w:r>
    </w:p>
    <w:p>
      <w:pPr/>
      <w:r>
        <w:rPr/>
        <w:t xml:space="preserve">Де вже не скажеш "так" та "ні"…</w:t>
      </w:r>
    </w:p>
    <w:p>
      <w:pPr/>
    </w:p>
    <w:p>
      <w:pPr/>
      <w:r>
        <w:rPr/>
        <w:t xml:space="preserve">Де почалося все тобою</w:t>
      </w:r>
    </w:p>
    <w:p>
      <w:pPr/>
      <w:r>
        <w:rPr/>
        <w:t xml:space="preserve">І не поверне навпаки,</w:t>
      </w:r>
    </w:p>
    <w:p>
      <w:pPr/>
      <w:r>
        <w:rPr/>
        <w:t xml:space="preserve">Де вже вітаються з любов’ю</w:t>
      </w:r>
    </w:p>
    <w:p>
      <w:pPr/>
      <w:r>
        <w:rPr/>
        <w:t xml:space="preserve">Печалі, болі і роки.</w:t>
      </w:r>
    </w:p>
    <w:p>
      <w:pPr/>
    </w:p>
    <w:p>
      <w:pPr/>
      <w:r>
        <w:rPr/>
        <w:t xml:space="preserve">Хоч все те саме: світ осінній,</w:t>
      </w:r>
    </w:p>
    <w:p>
      <w:pPr/>
      <w:r>
        <w:rPr/>
        <w:t xml:space="preserve">Прозорість вод схололих плес</w:t>
      </w:r>
    </w:p>
    <w:p>
      <w:pPr/>
      <w:r>
        <w:rPr/>
        <w:t xml:space="preserve">Й той самий погляд темно-синій,</w:t>
      </w:r>
    </w:p>
    <w:p>
      <w:pPr/>
      <w:r>
        <w:rPr/>
        <w:t xml:space="preserve">Як вітер в затінку небес…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дві пори в тобі люблю — Микола Вінграновський</dc:title>
  <dc:description/>
  <dc:subject/>
  <cp:keywords/>
  <cp:category/>
  <cp:lastModifiedBy/>
  <dcterms:created xsi:type="dcterms:W3CDTF">2025-01-21T09:07:36+00:00</dcterms:created>
  <dcterms:modified xsi:type="dcterms:W3CDTF">2025-01-21T09:07:36+00:00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