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Вставай, рибалко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Вставай, рибалко! Гаснуть метеори,</w:t>
      </w:r>
    </w:p>
    <w:p>
      <w:pPr/>
      <w:r>
        <w:rPr/>
        <w:t xml:space="preserve">В загуслу північ б’ються каюки.</w:t>
      </w:r>
    </w:p>
    <w:p>
      <w:pPr/>
      <w:r>
        <w:rPr/>
        <w:t xml:space="preserve">Здіймай вітрила і заводь мотори,</w:t>
      </w:r>
    </w:p>
    <w:p>
      <w:pPr/>
      <w:r>
        <w:rPr/>
        <w:t xml:space="preserve">Де кручі, глід, стежки і будяки.</w:t>
      </w:r>
    </w:p>
    <w:p>
      <w:pPr/>
    </w:p>
    <w:p>
      <w:pPr/>
      <w:r>
        <w:rPr/>
        <w:t xml:space="preserve">У морі чисті ми і душами високі,</w:t>
      </w:r>
    </w:p>
    <w:p>
      <w:pPr/>
      <w:r>
        <w:rPr/>
        <w:t xml:space="preserve">І море не приймає жебраків,</w:t>
      </w:r>
    </w:p>
    <w:p>
      <w:pPr/>
      <w:r>
        <w:rPr/>
        <w:t xml:space="preserve">Бо мозолі рибальські чорноокі</w:t>
      </w:r>
    </w:p>
    <w:p>
      <w:pPr/>
      <w:r>
        <w:rPr/>
        <w:t xml:space="preserve">Йому у душу світяться з віків…</w:t>
      </w:r>
    </w:p>
    <w:p>
      <w:pPr/>
    </w:p>
    <w:p>
      <w:pPr/>
      <w:r>
        <w:rPr/>
        <w:t xml:space="preserve">Вставай, рибалко! В зоряну заграву</w:t>
      </w:r>
    </w:p>
    <w:p>
      <w:pPr/>
      <w:r>
        <w:rPr/>
        <w:t xml:space="preserve">Веди моторів і човнів політ.</w:t>
      </w:r>
    </w:p>
    <w:p>
      <w:pPr/>
      <w:r>
        <w:rPr/>
        <w:t xml:space="preserve">Я заберу твою солону славу</w:t>
      </w:r>
    </w:p>
    <w:p>
      <w:pPr/>
      <w:r>
        <w:rPr/>
        <w:t xml:space="preserve">І не віддам солодкою у світ.</w:t>
      </w:r>
    </w:p>
    <w:p>
      <w:pPr/>
    </w:p>
    <w:p>
      <w:pPr/>
      <w:r>
        <w:rPr/>
        <w:t xml:space="preserve">Губами хвиль ми щастя п’єм і горе,</w:t>
      </w:r>
    </w:p>
    <w:p>
      <w:pPr/>
      <w:r>
        <w:rPr/>
        <w:t xml:space="preserve">І долю нашу п’єм без вороття.</w:t>
      </w:r>
    </w:p>
    <w:p>
      <w:pPr/>
      <w:r>
        <w:rPr/>
        <w:t xml:space="preserve">І чим сильніш гойдатиме нас море,</w:t>
      </w:r>
    </w:p>
    <w:p>
      <w:pPr/>
      <w:r>
        <w:rPr/>
        <w:t xml:space="preserve">І чим сильніш гойдатиме нас море,</w:t>
      </w:r>
    </w:p>
    <w:p>
      <w:pPr/>
      <w:r>
        <w:rPr/>
        <w:t xml:space="preserve">Тим менше нас гойдатиме життя.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Вставай, рибалко — Микола Вінграновський</dc:title>
  <dc:description/>
  <dc:subject/>
  <cp:keywords/>
  <cp:category/>
  <cp:lastModifiedBy/>
  <dcterms:created xsi:type="dcterms:W3CDTF">2025-01-21T09:05:05+00:00</dcterms:created>
  <dcterms:modified xsi:type="dcterms:W3CDTF">2025-01-21T09:05:05+00:00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