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Величальна народові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ясні зорі і на чисті води</w:t>
      </w:r>
    </w:p>
    <w:p>
      <w:pPr/>
      <w:r>
        <w:rPr/>
        <w:t xml:space="preserve">Ми кажемо, ми скажемо ізнов:</w:t>
      </w:r>
    </w:p>
    <w:p>
      <w:pPr/>
      <w:r>
        <w:rPr/>
        <w:t xml:space="preserve">У просторі віків, любові і свободи</w:t>
      </w:r>
    </w:p>
    <w:p>
      <w:pPr/>
      <w:r>
        <w:rPr/>
        <w:t xml:space="preserve">Народ — Віки, Свобода і Любов.</w:t>
      </w:r>
    </w:p>
    <w:p>
      <w:pPr/>
    </w:p>
    <w:p>
      <w:pPr/>
      <w:r>
        <w:rPr/>
        <w:t xml:space="preserve">На ясну зорю і на чисту воду</w:t>
      </w:r>
    </w:p>
    <w:p>
      <w:pPr/>
      <w:r>
        <w:rPr/>
        <w:t xml:space="preserve">В благословенний Леніновий час —</w:t>
      </w:r>
    </w:p>
    <w:p>
      <w:pPr/>
      <w:r>
        <w:rPr/>
        <w:t xml:space="preserve">Цілуєм руку своєму народу,</w:t>
      </w:r>
    </w:p>
    <w:p>
      <w:pPr/>
      <w:r>
        <w:rPr/>
        <w:t xml:space="preserve">Цю ніжну руку — вона любить нас.</w:t>
      </w:r>
    </w:p>
    <w:p>
      <w:pPr/>
    </w:p>
    <w:p>
      <w:pPr/>
      <w:r>
        <w:rPr/>
        <w:t xml:space="preserve">Де дім і даль, осінні дальні птиці,</w:t>
      </w:r>
    </w:p>
    <w:p>
      <w:pPr/>
      <w:r>
        <w:rPr/>
        <w:t xml:space="preserve">Де ковила під Байконур лягла —</w:t>
      </w:r>
    </w:p>
    <w:p>
      <w:pPr/>
      <w:r>
        <w:rPr/>
        <w:t xml:space="preserve">У золоті твої, у царствені зіниці,</w:t>
      </w:r>
    </w:p>
    <w:p>
      <w:pPr/>
      <w:r>
        <w:rPr/>
        <w:t xml:space="preserve">Народе, дивимось ще змалечку-мала.</w:t>
      </w:r>
    </w:p>
    <w:p>
      <w:pPr/>
    </w:p>
    <w:p>
      <w:pPr/>
      <w:r>
        <w:rPr/>
        <w:t xml:space="preserve">Товариш, друг і побратим свободи,</w:t>
      </w:r>
    </w:p>
    <w:p>
      <w:pPr/>
      <w:r>
        <w:rPr/>
        <w:t xml:space="preserve">Прапороносець власної судьби,</w:t>
      </w:r>
    </w:p>
    <w:p>
      <w:pPr/>
      <w:r>
        <w:rPr/>
        <w:t xml:space="preserve">Безсмертний, слався! Слався, мій народе,</w:t>
      </w:r>
    </w:p>
    <w:p>
      <w:pPr/>
      <w:r>
        <w:rPr/>
        <w:t xml:space="preserve">Мій гордий, чесний, добрий, молодий!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Величальна народові — Микола Вінграновський</dc:title>
  <dc:description/>
  <dc:subject/>
  <cp:keywords/>
  <cp:category/>
  <cp:lastModifiedBy/>
  <dcterms:created xsi:type="dcterms:W3CDTF">2025-01-21T08:41:29+00:00</dcterms:created>
  <dcterms:modified xsi:type="dcterms:W3CDTF">2025-01-21T08:41:29+00:00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