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Прелюд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Із океанами, полями і стодолами,</w:t>
      </w:r>
    </w:p>
    <w:p>
      <w:pPr/>
      <w:r>
        <w:rPr/>
        <w:t xml:space="preserve">Із місяцем і сонцем на плечах</w:t>
      </w:r>
    </w:p>
    <w:p>
      <w:pPr/>
      <w:r>
        <w:rPr/>
        <w:t xml:space="preserve">Лечу, обліплена народами, як бджолами,</w:t>
      </w:r>
    </w:p>
    <w:p>
      <w:pPr/>
      <w:r>
        <w:rPr/>
        <w:t xml:space="preserve">І атомні гриби в моїх очах!..</w:t>
      </w:r>
    </w:p>
    <w:p>
      <w:pPr/>
    </w:p>
    <w:p>
      <w:pPr/>
      <w:r>
        <w:rPr/>
        <w:t xml:space="preserve">Кривавий мій! Могилистий! Космічний!</w:t>
      </w:r>
    </w:p>
    <w:p>
      <w:pPr/>
      <w:r>
        <w:rPr/>
        <w:t xml:space="preserve">Споживач пристрасний людських страждань і мрій,</w:t>
      </w:r>
    </w:p>
    <w:p>
      <w:pPr/>
      <w:r>
        <w:rPr/>
        <w:t xml:space="preserve">Не спопелись, мій вік двадцятивічний!</w:t>
      </w:r>
    </w:p>
    <w:p>
      <w:pPr/>
      <w:r>
        <w:rPr/>
        <w:t xml:space="preserve">Не змавпся ти, двадцятий віче мій!..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Прелюд землі — Микола Вінграновський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