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Пристою коло тебе і візьму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Пристою коло тебе і візьму</w:t>
      </w:r>
    </w:p>
    <w:p>
      <w:pPr/>
      <w:r>
        <w:rPr/>
        <w:t xml:space="preserve">Ту вогнелику пам’ять незабуту:</w:t>
      </w:r>
    </w:p>
    <w:p>
      <w:pPr/>
      <w:r>
        <w:rPr/>
        <w:t xml:space="preserve">Переведу на слово, на тасьму,</w:t>
      </w:r>
    </w:p>
    <w:p>
      <w:pPr/>
      <w:r>
        <w:rPr/>
        <w:t xml:space="preserve">На руку ту, що нас веде за руку.</w:t>
      </w:r>
    </w:p>
    <w:p>
      <w:pPr/>
    </w:p>
    <w:p>
      <w:pPr/>
      <w:r>
        <w:rPr/>
        <w:t xml:space="preserve">Гірка моя прискорена любов:</w:t>
      </w:r>
    </w:p>
    <w:p>
      <w:pPr/>
      <w:r>
        <w:rPr/>
        <w:t xml:space="preserve">На світі Севастополів немає!</w:t>
      </w:r>
    </w:p>
    <w:p>
      <w:pPr/>
      <w:r>
        <w:rPr/>
        <w:t xml:space="preserve">Пострілена і перебита кров</w:t>
      </w:r>
    </w:p>
    <w:p>
      <w:pPr/>
      <w:r>
        <w:rPr/>
        <w:t xml:space="preserve">Мене далеко й довго обнімає.</w:t>
      </w:r>
    </w:p>
    <w:p>
      <w:pPr/>
    </w:p>
    <w:p>
      <w:pPr/>
      <w:r>
        <w:rPr/>
        <w:t xml:space="preserve">То не могили братські — очі йдуть:</w:t>
      </w:r>
    </w:p>
    <w:p>
      <w:pPr/>
      <w:r>
        <w:rPr/>
        <w:t xml:space="preserve">Не дивляться ні каро, ані синьо…</w:t>
      </w:r>
    </w:p>
    <w:p>
      <w:pPr/>
      <w:r>
        <w:rPr/>
        <w:t xml:space="preserve">Ми з вами, добрі: бути! бути! буть!</w:t>
      </w:r>
    </w:p>
    <w:p>
      <w:pPr/>
      <w:r>
        <w:rPr/>
        <w:t xml:space="preserve">А слива зацвіла так синьосливо…</w:t>
      </w:r>
    </w:p>
    <w:p>
      <w:pPr/>
    </w:p>
    <w:p>
      <w:pPr/>
      <w:r>
        <w:rPr/>
        <w:t xml:space="preserve">А літо синє підніма крило,</w:t>
      </w:r>
    </w:p>
    <w:p>
      <w:pPr/>
      <w:r>
        <w:rPr/>
        <w:t xml:space="preserve">Летить до себе наче — а від себе…</w:t>
      </w:r>
    </w:p>
    <w:p>
      <w:pPr/>
      <w:r>
        <w:rPr/>
        <w:t xml:space="preserve">Щасливе небо — з вами теж було.</w:t>
      </w:r>
    </w:p>
    <w:p>
      <w:pPr/>
      <w:r>
        <w:rPr/>
        <w:t xml:space="preserve">Не віддавайте неба нам. Хоч треба.</w:t>
      </w:r>
    </w:p>
    <w:p>
      <w:pPr/>
    </w:p>
    <w:p>
      <w:pPr/>
      <w:r>
        <w:rPr/>
        <w:t xml:space="preserve">Нам треба вас. Ми є, але без вас…</w:t>
      </w:r>
    </w:p>
    <w:p>
      <w:pPr/>
      <w:r>
        <w:rPr/>
        <w:t xml:space="preserve">У братськім поіменні й безіменні</w:t>
      </w:r>
    </w:p>
    <w:p>
      <w:pPr/>
      <w:r>
        <w:rPr/>
        <w:t xml:space="preserve">Ваш каро-синій, синьо-карий час —</w:t>
      </w:r>
    </w:p>
    <w:p>
      <w:pPr/>
      <w:r>
        <w:rPr/>
        <w:t xml:space="preserve">На всі часи знаменні і священні.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Пристою коло тебе і візьму — Микола Вінграновський</dc:title>
  <dc:description/>
  <dc:subject/>
  <cp:keywords/>
  <cp:category/>
  <cp:lastModifiedBy/>
  <dcterms:created xsi:type="dcterms:W3CDTF">2025-01-21T09:05:14+00:00</dcterms:created>
  <dcterms:modified xsi:type="dcterms:W3CDTF">2025-01-21T09:05:14+00:00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