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Дитиноньку мені носить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Дитиноньку мені носить,</w:t>
      </w:r>
    </w:p>
    <w:p>
      <w:pPr/>
      <w:r>
        <w:rPr/>
        <w:t xml:space="preserve">Тихо плаче в ночі.</w:t>
      </w:r>
    </w:p>
    <w:p>
      <w:pPr/>
      <w:r>
        <w:rPr/>
        <w:t xml:space="preserve">Білий ранок рушник носить,</w:t>
      </w:r>
    </w:p>
    <w:p>
      <w:pPr/>
      <w:r>
        <w:rPr/>
        <w:t xml:space="preserve">Витирає очі.</w:t>
      </w:r>
    </w:p>
    <w:p>
      <w:pPr/>
    </w:p>
    <w:p>
      <w:pPr/>
      <w:r>
        <w:rPr/>
        <w:t xml:space="preserve">Витирає і не каже,</w:t>
      </w:r>
    </w:p>
    <w:p>
      <w:pPr/>
      <w:r>
        <w:rPr/>
        <w:t xml:space="preserve">Що сказати має.</w:t>
      </w:r>
    </w:p>
    <w:p>
      <w:pPr/>
      <w:r>
        <w:rPr/>
        <w:t xml:space="preserve">Де присяде, де приляже,</w:t>
      </w:r>
    </w:p>
    <w:p>
      <w:pPr/>
      <w:r>
        <w:rPr/>
        <w:t xml:space="preserve">Очі витирає.</w:t>
      </w:r>
    </w:p>
    <w:p>
      <w:pPr/>
    </w:p>
    <w:p>
      <w:pPr/>
      <w:r>
        <w:rPr/>
        <w:t xml:space="preserve">Ходять ночі без словечка,</w:t>
      </w:r>
    </w:p>
    <w:p>
      <w:pPr/>
      <w:r>
        <w:rPr/>
        <w:t xml:space="preserve">І дні не говорять.</w:t>
      </w:r>
    </w:p>
    <w:p>
      <w:pPr/>
      <w:r>
        <w:rPr/>
        <w:t xml:space="preserve">Виллялися з відеречка</w:t>
      </w:r>
    </w:p>
    <w:p>
      <w:pPr/>
      <w:r>
        <w:rPr/>
        <w:t xml:space="preserve">Із водою й зорі.</w:t>
      </w:r>
    </w:p>
    <w:p>
      <w:pPr/>
    </w:p>
    <w:p>
      <w:pPr/>
      <w:r>
        <w:rPr/>
        <w:t xml:space="preserve">Срібні кроки осокору</w:t>
      </w:r>
    </w:p>
    <w:p>
      <w:pPr/>
      <w:r>
        <w:rPr/>
        <w:t xml:space="preserve">Стихли біля тину.</w:t>
      </w:r>
    </w:p>
    <w:p>
      <w:pPr/>
      <w:r>
        <w:rPr/>
        <w:t xml:space="preserve">Рости, рости, сину, вгору,</w:t>
      </w:r>
    </w:p>
    <w:p>
      <w:pPr/>
      <w:r>
        <w:rPr/>
        <w:t xml:space="preserve">Виростай, мій сину.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Дитиноньку мені носить — Микола Вінграновський</dc:title>
  <dc:description/>
  <dc:subject/>
  <cp:keywords/>
  <cp:category/>
  <cp:lastModifiedBy/>
  <dcterms:created xsi:type="dcterms:W3CDTF">2025-01-21T09:05:16+00:00</dcterms:created>
  <dcterms:modified xsi:type="dcterms:W3CDTF">2025-01-21T09:05:16+00:00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