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Києве, гайда до неї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Мій Києве, гайда до неї.</w:t>
      </w:r>
    </w:p>
    <w:p>
      <w:pPr/>
      <w:r>
        <w:rPr/>
        <w:t xml:space="preserve">Гайда, мій Києве-листопад —</w:t>
      </w:r>
    </w:p>
    <w:p>
      <w:pPr/>
      <w:r>
        <w:rPr/>
        <w:t xml:space="preserve">В багряно-сизому інеї,</w:t>
      </w:r>
    </w:p>
    <w:p>
      <w:pPr/>
      <w:r>
        <w:rPr/>
        <w:t xml:space="preserve">У сизо-збурену небопадь</w:t>
      </w:r>
    </w:p>
    <w:p>
      <w:pPr/>
    </w:p>
    <w:p>
      <w:pPr/>
      <w:r>
        <w:rPr/>
        <w:t xml:space="preserve">Здійми мені хоча б якесь</w:t>
      </w:r>
    </w:p>
    <w:p>
      <w:pPr/>
      <w:r>
        <w:rPr/>
        <w:t xml:space="preserve">Літатенятонько нещасне.</w:t>
      </w:r>
    </w:p>
    <w:p>
      <w:pPr/>
      <w:r>
        <w:rPr/>
        <w:t xml:space="preserve">Мій Києве, надія гасне.</w:t>
      </w:r>
    </w:p>
    <w:p>
      <w:pPr/>
      <w:r>
        <w:rPr/>
        <w:t xml:space="preserve">У тремі серця я увесь.</w:t>
      </w:r>
    </w:p>
    <w:p>
      <w:pPr/>
    </w:p>
    <w:p>
      <w:pPr/>
      <w:r>
        <w:rPr/>
        <w:t xml:space="preserve">Забуті, стишені жінки!</w:t>
      </w:r>
    </w:p>
    <w:p>
      <w:pPr/>
      <w:r>
        <w:rPr/>
        <w:t xml:space="preserve">Як я вас знаю і не знаю…</w:t>
      </w:r>
    </w:p>
    <w:p>
      <w:pPr/>
      <w:r>
        <w:rPr/>
        <w:t xml:space="preserve">Вже стільки літ я забуваю</w:t>
      </w:r>
    </w:p>
    <w:p>
      <w:pPr/>
      <w:r>
        <w:rPr/>
        <w:t xml:space="preserve">Одних очей два їжаки.</w:t>
      </w:r>
    </w:p>
    <w:p>
      <w:pPr/>
    </w:p>
    <w:p>
      <w:pPr/>
      <w:r>
        <w:rPr/>
        <w:t xml:space="preserve">Що варте ще одне страждання</w:t>
      </w:r>
    </w:p>
    <w:p>
      <w:pPr/>
      <w:r>
        <w:rPr/>
        <w:t xml:space="preserve">До всіх вминулених страждань,</w:t>
      </w:r>
    </w:p>
    <w:p>
      <w:pPr/>
      <w:r>
        <w:rPr/>
        <w:t xml:space="preserve">І вічне, вічне поспішання</w:t>
      </w:r>
    </w:p>
    <w:p>
      <w:pPr/>
      <w:r>
        <w:rPr/>
        <w:t xml:space="preserve">На свято серця і жадань!..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Києве, гайда до неї — Микола Вінграновський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