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Ні долі, ні волі у мене нема,</w:t>
      </w:r>
    </w:p>
    <w:p>
      <w:pPr/>
      <w:r>
        <w:rPr/>
        <w:t xml:space="preserve">Зосталася тільки надія одна:</w:t>
      </w:r>
    </w:p>
    <w:p>
      <w:pPr/>
    </w:p>
    <w:p>
      <w:pPr/>
      <w:r>
        <w:rPr/>
        <w:t xml:space="preserve">Надія вернутись ще раз на Вкраїну,</w:t>
      </w:r>
    </w:p>
    <w:p>
      <w:pPr/>
      <w:r>
        <w:rPr/>
        <w:t xml:space="preserve">Поглянути ще раз на рідну країну,</w:t>
      </w:r>
    </w:p>
    <w:p>
      <w:pPr/>
    </w:p>
    <w:p>
      <w:pPr/>
      <w:r>
        <w:rPr/>
        <w:t xml:space="preserve">Поглянути ще раз на синій Дніпро, –</w:t>
      </w:r>
    </w:p>
    <w:p>
      <w:pPr/>
      <w:r>
        <w:rPr/>
        <w:t xml:space="preserve">Там жити чи вмерти, мені все одно;</w:t>
      </w:r>
    </w:p>
    <w:p>
      <w:pPr/>
    </w:p>
    <w:p>
      <w:pPr/>
      <w:r>
        <w:rPr/>
        <w:t xml:space="preserve">Поглянути ще раз на степ, могилки,</w:t>
      </w:r>
    </w:p>
    <w:p>
      <w:pPr/>
      <w:r>
        <w:rPr/>
        <w:t xml:space="preserve">Востаннє згадати палкії гадки…</w:t>
      </w:r>
    </w:p>
    <w:p>
      <w:pPr/>
    </w:p>
    <w:p>
      <w:pPr/>
      <w:r>
        <w:rPr/>
        <w:t xml:space="preserve">Ні долі, ні волі у мене нема,</w:t>
      </w:r>
    </w:p>
    <w:p>
      <w:pPr/>
      <w:r>
        <w:rPr/>
        <w:t xml:space="preserve">Зосталася тільки надія одна.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Надія — Леся Українка</dc:title>
  <dc:description/>
  <dc:subject/>
  <cp:keywords/>
  <cp:category/>
  <cp:lastModifiedBy/>
  <dcterms:created xsi:type="dcterms:W3CDTF">2025-01-21T08:22:03+00:00</dcterms:created>
  <dcterms:modified xsi:type="dcterms:W3CDTF">2025-01-21T08:22:03+00:00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