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Мій метеличку любенький!</w:t>
      </w:r>
    </w:p>
    <w:p>
      <w:pPr/>
      <w:r>
        <w:rPr/>
        <w:t xml:space="preserve">Як щастить тобі?</w:t>
      </w:r>
    </w:p>
    <w:p>
      <w:pPr/>
      <w:r>
        <w:rPr/>
        <w:t xml:space="preserve">Увесь-деньки, моторненький,</w:t>
      </w:r>
    </w:p>
    <w:p>
      <w:pPr/>
      <w:r>
        <w:rPr/>
        <w:t xml:space="preserve">Вієшся собі?</w:t>
      </w:r>
    </w:p>
    <w:p>
      <w:pPr/>
      <w:r>
        <w:rPr/>
        <w:t xml:space="preserve">— Зелень лугу, блескіт неба —</w:t>
      </w:r>
    </w:p>
    <w:p>
      <w:pPr/>
      <w:r>
        <w:rPr/>
        <w:t xml:space="preserve">З того радий я;</w:t>
      </w:r>
    </w:p>
    <w:p>
      <w:pPr/>
      <w:r>
        <w:rPr/>
        <w:t xml:space="preserve">Запах квітів — більш не треба,</w:t>
      </w:r>
    </w:p>
    <w:p>
      <w:pPr/>
      <w:r>
        <w:rPr/>
        <w:t xml:space="preserve">То — вся харч моя.</w:t>
      </w:r>
    </w:p>
    <w:p>
      <w:pPr/>
      <w:r>
        <w:rPr/>
        <w:t xml:space="preserve">Небагацько вік мій ліче,</w:t>
      </w:r>
    </w:p>
    <w:p>
      <w:pPr/>
      <w:r>
        <w:rPr/>
        <w:t xml:space="preserve">Через день мине...</w:t>
      </w:r>
    </w:p>
    <w:p>
      <w:pPr/>
      <w:r>
        <w:rPr/>
        <w:t xml:space="preserve">Вдій же ласку, чоловіче,</w:t>
      </w:r>
    </w:p>
    <w:p>
      <w:pPr/>
      <w:r>
        <w:rPr/>
        <w:t xml:space="preserve">Не воруш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Метеличок — Павло Грабовський</dc:title>
  <dc:description/>
  <dc:subject/>
  <cp:keywords/>
  <cp:category/>
  <cp:lastModifiedBy/>
  <dcterms:created xsi:type="dcterms:W3CDTF">2025-01-21T08:56:12+00:00</dcterms:created>
  <dcterms:modified xsi:type="dcterms:W3CDTF">2025-01-21T08:56:12+00:00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