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Есмеральда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Шаліє вихор полум'я і змори:</w:t>
      </w:r>
    </w:p>
    <w:p>
      <w:pPr/>
      <w:r>
        <w:rPr/>
        <w:t xml:space="preserve">Коза, та бубон, та циганський стрій.</w:t>
      </w:r>
    </w:p>
    <w:p>
      <w:pPr/>
      <w:r>
        <w:rPr/>
        <w:t xml:space="preserve">П'єр Гренгуар, високий і худий,</w:t>
      </w:r>
    </w:p>
    <w:p>
      <w:pPr/>
      <w:r>
        <w:rPr/>
        <w:t xml:space="preserve">Уже забув містерії і хори.</w:t>
      </w:r>
    </w:p>
    <w:p>
      <w:pPr/>
    </w:p>
    <w:p>
      <w:pPr/>
      <w:r>
        <w:rPr/>
        <w:t xml:space="preserve">Реве юрба, мов різнобарвний рій:</w:t>
      </w:r>
    </w:p>
    <w:p>
      <w:pPr/>
      <w:r>
        <w:rPr/>
        <w:t xml:space="preserve">Пани, старці, войовники, актори.</w:t>
      </w:r>
    </w:p>
    <w:p>
      <w:pPr/>
      <w:r>
        <w:rPr/>
        <w:t xml:space="preserve">Так всі річки у повновладне море</w:t>
      </w:r>
    </w:p>
    <w:p>
      <w:pPr/>
      <w:r>
        <w:rPr/>
        <w:t xml:space="preserve">Вливаються, як многохвостий змій.</w:t>
      </w:r>
    </w:p>
    <w:p>
      <w:pPr/>
    </w:p>
    <w:p>
      <w:pPr/>
      <w:r>
        <w:rPr/>
        <w:t xml:space="preserve">Дівочий стан приваблює і надить</w:t>
      </w:r>
    </w:p>
    <w:p>
      <w:pPr/>
      <w:r>
        <w:rPr/>
        <w:t xml:space="preserve">Перед собором, де ряди химер</w:t>
      </w:r>
    </w:p>
    <w:p>
      <w:pPr/>
      <w:r>
        <w:rPr/>
        <w:t xml:space="preserve">Зібралися холодну раду радить.</w:t>
      </w:r>
    </w:p>
    <w:p>
      <w:pPr/>
    </w:p>
    <w:p>
      <w:pPr/>
      <w:r>
        <w:rPr/>
        <w:t xml:space="preserve">Він на коні, прекрасний Шатопер!</w:t>
      </w:r>
    </w:p>
    <w:p>
      <w:pPr/>
      <w:r>
        <w:rPr/>
        <w:t xml:space="preserve">Але вгорі, в стрілчастій амбразурі,</w:t>
      </w:r>
    </w:p>
    <w:p>
      <w:pPr/>
      <w:r>
        <w:rPr/>
        <w:t xml:space="preserve">Палають очі горді і похмурі.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Есмеральда — Максим Рильський</dc:title>
  <dc:description/>
  <dc:subject/>
  <cp:keywords/>
  <cp:category/>
  <cp:lastModifiedBy/>
  <dcterms:created xsi:type="dcterms:W3CDTF">2025-01-21T08:40:08+00:00</dcterms:created>
  <dcterms:modified xsi:type="dcterms:W3CDTF">2025-01-21T08:40:08+00:00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