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горах, серед каменю й снігів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У горах, серед каменю й снігів,</w:t>
      </w:r>
    </w:p>
    <w:p>
      <w:pPr/>
      <w:r>
        <w:rPr/>
        <w:t xml:space="preserve">Де слід людини око бачить рідко,</w:t>
      </w:r>
    </w:p>
    <w:p>
      <w:pPr/>
      <w:r>
        <w:rPr/>
        <w:t xml:space="preserve">Малюєтся на синім небі чітко</w:t>
      </w:r>
    </w:p>
    <w:p>
      <w:pPr/>
      <w:r>
        <w:rPr/>
        <w:t xml:space="preserve">Мислівська хатка, притулок орлів.</w:t>
      </w:r>
    </w:p>
    <w:p>
      <w:pPr/>
    </w:p>
    <w:p>
      <w:pPr/>
      <w:r>
        <w:rPr/>
        <w:t xml:space="preserve">Огорне скелі снігова намітка,</w:t>
      </w:r>
    </w:p>
    <w:p>
      <w:pPr/>
      <w:r>
        <w:rPr/>
        <w:t xml:space="preserve">В проваллях загуркоче Божий гнів, —</w:t>
      </w:r>
    </w:p>
    <w:p>
      <w:pPr/>
      <w:r>
        <w:rPr/>
        <w:t xml:space="preserve">Ми сидимо, пильнуєм шашликів,</w:t>
      </w:r>
    </w:p>
    <w:p>
      <w:pPr/>
      <w:r>
        <w:rPr/>
        <w:t xml:space="preserve">У шахи граєм і п’ємо нешвидко.</w:t>
      </w:r>
    </w:p>
    <w:p>
      <w:pPr/>
    </w:p>
    <w:p>
      <w:pPr/>
      <w:r>
        <w:rPr/>
        <w:t xml:space="preserve">Колись, як Байрон гордий оповів,</w:t>
      </w:r>
    </w:p>
    <w:p>
      <w:pPr/>
      <w:r>
        <w:rPr/>
        <w:t xml:space="preserve">В такій же хаті Манфред відпочив,</w:t>
      </w:r>
    </w:p>
    <w:p>
      <w:pPr/>
      <w:r>
        <w:rPr/>
        <w:t xml:space="preserve">Щоб знов на прю із фатумом устати.</w:t>
      </w:r>
    </w:p>
    <w:p>
      <w:pPr/>
    </w:p>
    <w:p>
      <w:pPr/>
      <w:r>
        <w:rPr/>
        <w:t xml:space="preserve">Так ми, — як день розквітне молодий, —</w:t>
      </w:r>
    </w:p>
    <w:p>
      <w:pPr/>
      <w:r>
        <w:rPr/>
        <w:t xml:space="preserve">Підем зі смертю в шахи погуляти,</w:t>
      </w:r>
    </w:p>
    <w:p>
      <w:pPr/>
      <w:r>
        <w:rPr/>
        <w:t xml:space="preserve">Ступаючи по стежці кам’яній.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горах, серед каменю й снігів — Максим Рильський</dc:title>
  <dc:description/>
  <dc:subject/>
  <cp:keywords/>
  <cp:category/>
  <cp:lastModifiedBy/>
  <dcterms:created xsi:type="dcterms:W3CDTF">2025-01-21T08:40:08+00:00</dcterms:created>
  <dcterms:modified xsi:type="dcterms:W3CDTF">2025-01-21T08:40:08+00:00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