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принесе хтось пластмасові квіти до Тебе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>
          <w:i w:val="1"/>
          <w:iCs w:val="1"/>
        </w:rPr>
        <w:t xml:space="preserve">Тарасові Шевченку, 27-літньому</w:t>
      </w:r>
    </w:p>
    <w:p>
      <w:pPr/>
    </w:p>
    <w:p>
      <w:pPr/>
      <w:r>
        <w:rPr/>
        <w:t xml:space="preserve">Ну принесе хтось пластмасові квіти до Тебе…</w:t>
      </w:r>
    </w:p>
    <w:p>
      <w:pPr/>
      <w:r>
        <w:rPr/>
        <w:t xml:space="preserve">Швидше — до себе… я би сказав, принесе.</w:t>
      </w:r>
    </w:p>
    <w:p>
      <w:pPr/>
      <w:r>
        <w:rPr/>
        <w:t xml:space="preserve">Над Україною, мов над могилою матері,— небо.</w:t>
      </w:r>
    </w:p>
    <w:p>
      <w:pPr/>
      <w:r>
        <w:rPr/>
        <w:t xml:space="preserve">В небі хлопчина хворих ягнят пасе.</w:t>
      </w:r>
    </w:p>
    <w:p>
      <w:pPr/>
    </w:p>
    <w:p>
      <w:pPr/>
      <w:r>
        <w:rPr/>
        <w:t xml:space="preserve">Пісня велика. В горлі — планети грудка</w:t>
      </w:r>
    </w:p>
    <w:p>
      <w:pPr/>
      <w:r>
        <w:rPr/>
        <w:t xml:space="preserve">З ріками й кручами. Стала. Сльозу зове.</w:t>
      </w:r>
    </w:p>
    <w:p>
      <w:pPr/>
      <w:r>
        <w:rPr/>
        <w:t xml:space="preserve">Прадідів погляди — наче стовпи на грудях,</w:t>
      </w:r>
    </w:p>
    <w:p>
      <w:pPr/>
      <w:r>
        <w:rPr/>
        <w:t xml:space="preserve">Небо підперли. В небі горить човен,</w:t>
      </w:r>
    </w:p>
    <w:p>
      <w:pPr/>
    </w:p>
    <w:p>
      <w:pPr/>
      <w:r>
        <w:rPr/>
        <w:t xml:space="preserve">Ти під яким не поет, як усі поети…</w:t>
      </w:r>
    </w:p>
    <w:p>
      <w:pPr/>
      <w:r>
        <w:rPr/>
        <w:t xml:space="preserve">Для батьківщини дух твій — Стіна Плачу.</w:t>
      </w:r>
    </w:p>
    <w:p>
      <w:pPr/>
      <w:r>
        <w:rPr/>
        <w:t xml:space="preserve">Людство ховає таких над берегами Лети</w:t>
      </w:r>
    </w:p>
    <w:p>
      <w:pPr/>
      <w:r>
        <w:rPr/>
        <w:t xml:space="preserve">І розпинає… Й палить слізьми свічу.</w:t>
      </w:r>
    </w:p>
    <w:p>
      <w:pPr/>
    </w:p>
    <w:p>
      <w:pPr/>
      <w:r>
        <w:rPr/>
        <w:t xml:space="preserve">Потім, а потім…</w:t>
      </w:r>
    </w:p>
    <w:p>
      <w:pPr/>
      <w:r>
        <w:rPr/>
        <w:t xml:space="preserve">Люди себе бояться.</w:t>
      </w:r>
    </w:p>
    <w:p>
      <w:pPr/>
      <w:r>
        <w:rPr/>
        <w:t xml:space="preserve">Слабкість — то поклик, слабкість — то щирість ущерть…</w:t>
      </w:r>
    </w:p>
    <w:p>
      <w:pPr/>
    </w:p>
    <w:p>
      <w:pPr/>
      <w:r>
        <w:rPr/>
        <w:t xml:space="preserve">Бути на світі може</w:t>
      </w:r>
    </w:p>
    <w:p>
      <w:pPr/>
      <w:r>
        <w:rPr/>
        <w:t xml:space="preserve">Пластмасовим</w:t>
      </w:r>
    </w:p>
    <w:p>
      <w:pPr/>
      <w:r>
        <w:rPr/>
        <w:t xml:space="preserve">Тільки щастя…</w:t>
      </w:r>
    </w:p>
    <w:p>
      <w:pPr/>
    </w:p>
    <w:p>
      <w:pPr/>
      <w:r>
        <w:rPr/>
        <w:t xml:space="preserve">Горе — тернове,—</w:t>
      </w:r>
    </w:p>
    <w:p>
      <w:pPr/>
      <w:r>
        <w:rPr/>
        <w:t xml:space="preserve">Справжнє,—</w:t>
      </w:r>
    </w:p>
    <w:p>
      <w:pPr/>
      <w:r>
        <w:rPr/>
        <w:t xml:space="preserve">Як біль, як смерть…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принесе хтось пластмасові квіти до Тебе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