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 вікні замерзлі краплі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Ігор Павлюк</w:t>
      </w:r>
    </w:p>
    <w:p>
      <w:pPr/>
      <w:r>
        <w:rPr/>
        <w:t xml:space="preserve">На вікні замерзлі краплі.</w:t>
      </w:r>
    </w:p>
    <w:p>
      <w:pPr/>
      <w:r>
        <w:rPr/>
        <w:t xml:space="preserve">Ніч травнева глупа.</w:t>
      </w:r>
    </w:p>
    <w:p>
      <w:pPr/>
      <w:r>
        <w:rPr/>
        <w:t xml:space="preserve">Східний вітер гострить шаблю,</w:t>
      </w:r>
    </w:p>
    <w:p>
      <w:pPr/>
      <w:r>
        <w:rPr/>
        <w:t xml:space="preserve">А північний тупить.</w:t>
      </w:r>
    </w:p>
    <w:p>
      <w:pPr/>
    </w:p>
    <w:p>
      <w:pPr/>
      <w:r>
        <w:rPr/>
        <w:t xml:space="preserve">Нещасливі пишуть вірші,</w:t>
      </w:r>
    </w:p>
    <w:p>
      <w:pPr/>
      <w:r>
        <w:rPr/>
        <w:t xml:space="preserve">Богослови — зляться,</w:t>
      </w:r>
    </w:p>
    <w:p>
      <w:pPr/>
      <w:r>
        <w:rPr/>
        <w:t xml:space="preserve">Що міста щоразу ширші,</w:t>
      </w:r>
    </w:p>
    <w:p>
      <w:pPr/>
      <w:r>
        <w:rPr/>
        <w:t xml:space="preserve">Села не шабляться.</w:t>
      </w:r>
    </w:p>
    <w:p>
      <w:pPr/>
    </w:p>
    <w:p>
      <w:pPr/>
      <w:r>
        <w:rPr/>
        <w:t xml:space="preserve">Що нова буржуазія,</w:t>
      </w:r>
    </w:p>
    <w:p>
      <w:pPr/>
      <w:r>
        <w:rPr/>
        <w:t xml:space="preserve">Що старі дороги.</w:t>
      </w:r>
    </w:p>
    <w:p>
      <w:pPr/>
      <w:r>
        <w:rPr/>
        <w:t xml:space="preserve">Що поля ніхто не сіє,</w:t>
      </w:r>
    </w:p>
    <w:p>
      <w:pPr/>
      <w:r>
        <w:rPr/>
        <w:t xml:space="preserve">Не годують ноги.</w:t>
      </w:r>
    </w:p>
    <w:p>
      <w:pPr/>
    </w:p>
    <w:p>
      <w:pPr/>
      <w:r>
        <w:rPr/>
        <w:t xml:space="preserve">Що багатство у могилах</w:t>
      </w:r>
    </w:p>
    <w:p>
      <w:pPr/>
      <w:r>
        <w:rPr/>
        <w:t xml:space="preserve">Пращури дістануть,</w:t>
      </w:r>
    </w:p>
    <w:p>
      <w:pPr/>
      <w:r>
        <w:rPr/>
        <w:t xml:space="preserve">До небес несуть не крила,</w:t>
      </w:r>
    </w:p>
    <w:p>
      <w:pPr/>
      <w:r>
        <w:rPr/>
        <w:t xml:space="preserve">А душевні рани.</w:t>
      </w:r>
    </w:p>
    <w:p>
      <w:pPr/>
    </w:p>
    <w:p>
      <w:pPr/>
      <w:r>
        <w:rPr/>
        <w:t xml:space="preserve">Ми себе зліпили з хліба,</w:t>
      </w:r>
    </w:p>
    <w:p>
      <w:pPr/>
      <w:r>
        <w:rPr/>
        <w:t xml:space="preserve">Мов церкви без цвяхів.</w:t>
      </w:r>
    </w:p>
    <w:p>
      <w:pPr/>
      <w:r>
        <w:rPr/>
        <w:t xml:space="preserve">Ніби воїни, а ніби,</w:t>
      </w:r>
    </w:p>
    <w:p>
      <w:pPr/>
      <w:r>
        <w:rPr/>
        <w:t xml:space="preserve">Бляха муха, бляха…</w:t>
      </w:r>
    </w:p>
    <w:p>
      <w:pPr/>
    </w:p>
    <w:p>
      <w:pPr/>
      <w:r>
        <w:rPr/>
        <w:t xml:space="preserve">На вікні замерзли краплі.</w:t>
      </w:r>
    </w:p>
    <w:p>
      <w:pPr/>
      <w:r>
        <w:rPr/>
        <w:t xml:space="preserve">Ніч травнева глупа.</w:t>
      </w:r>
    </w:p>
    <w:p>
      <w:pPr/>
      <w:r>
        <w:rPr/>
        <w:t xml:space="preserve">Східний вітер гострить шаблю</w:t>
      </w:r>
    </w:p>
    <w:p>
      <w:pPr/>
      <w:r>
        <w:rPr/>
        <w:t xml:space="preserve">Шабля шаблю тупить.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 вікні замерзлі краплі — Ігор Павлюк</dc:title>
  <dc:description/>
  <dc:subject/>
  <cp:keywords/>
  <cp:category/>
  <cp:lastModifiedBy/>
  <dcterms:created xsi:type="dcterms:W3CDTF">2025-01-21T08:46:59+00:00</dcterms:created>
  <dcterms:modified xsi:type="dcterms:W3CDTF">2025-01-21T08:46:59+00:00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