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Зимовий ліс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Ігор Павлюк</w:t>
      </w:r>
    </w:p>
    <w:p>
      <w:pPr/>
      <w:r>
        <w:rPr/>
        <w:t xml:space="preserve">Грудень. Ліс. Сосново-біла тиша.</w:t>
      </w:r>
    </w:p>
    <w:p>
      <w:pPr/>
      <w:r>
        <w:rPr/>
        <w:t xml:space="preserve">Лиш ворона — ніби напилась:</w:t>
      </w:r>
    </w:p>
    <w:p>
      <w:pPr/>
      <w:r>
        <w:rPr/>
        <w:t xml:space="preserve">То кричить на знахабнілу мишу,</w:t>
      </w:r>
    </w:p>
    <w:p>
      <w:pPr/>
      <w:r>
        <w:rPr/>
        <w:t xml:space="preserve">То збиває сонце із крила.</w:t>
      </w:r>
    </w:p>
    <w:p>
      <w:pPr/>
    </w:p>
    <w:p>
      <w:pPr/>
      <w:r>
        <w:rPr/>
        <w:t xml:space="preserve">Тут одним-одна лежить стежина</w:t>
      </w:r>
    </w:p>
    <w:p>
      <w:pPr/>
      <w:r>
        <w:rPr/>
        <w:t xml:space="preserve">Поміж двох лінивих горобин,</w:t>
      </w:r>
    </w:p>
    <w:p>
      <w:pPr/>
      <w:r>
        <w:rPr/>
        <w:t xml:space="preserve">А лисиця проводжає сина,</w:t>
      </w:r>
    </w:p>
    <w:p>
      <w:pPr/>
      <w:r>
        <w:rPr/>
        <w:t xml:space="preserve">Як пожежа проводжає дим.</w:t>
      </w:r>
    </w:p>
    <w:p>
      <w:pPr/>
    </w:p>
    <w:p>
      <w:pPr/>
      <w:r>
        <w:rPr/>
        <w:t xml:space="preserve">Тут два рази чуєш кожен стукіт</w:t>
      </w:r>
    </w:p>
    <w:p>
      <w:pPr/>
      <w:r>
        <w:rPr/>
        <w:t xml:space="preserve">Свого серця — справжній і луну.</w:t>
      </w:r>
    </w:p>
    <w:p>
      <w:pPr/>
      <w:r>
        <w:rPr/>
        <w:t xml:space="preserve">Тонко в'яже вітер теплі руки</w:t>
      </w:r>
    </w:p>
    <w:p>
      <w:pPr/>
      <w:r>
        <w:rPr/>
        <w:t xml:space="preserve">І берізку ніжить, як струну.</w:t>
      </w:r>
    </w:p>
    <w:p>
      <w:pPr/>
    </w:p>
    <w:p>
      <w:pPr/>
      <w:r>
        <w:rPr/>
        <w:t xml:space="preserve">Він притих, де хата лісникова</w:t>
      </w:r>
    </w:p>
    <w:p>
      <w:pPr/>
      <w:r>
        <w:rPr/>
        <w:t xml:space="preserve">Синьовікно дивиться на всіх,</w:t>
      </w:r>
    </w:p>
    <w:p>
      <w:pPr/>
      <w:r>
        <w:rPr/>
        <w:t xml:space="preserve">Що несуть у ліс білоголовий</w:t>
      </w:r>
    </w:p>
    <w:p>
      <w:pPr/>
      <w:r>
        <w:rPr/>
        <w:t xml:space="preserve">Повні груди щастя й срібний сміх.</w:t>
      </w:r>
    </w:p>
    <w:p>
      <w:pPr/>
    </w:p>
    <w:p>
      <w:pPr/>
      <w:r>
        <w:rPr/>
        <w:t xml:space="preserve">Лиш під вечір глибоко й тривожно</w:t>
      </w:r>
    </w:p>
    <w:p>
      <w:pPr/>
      <w:r>
        <w:rPr/>
        <w:t xml:space="preserve">В завірюху сови закричать.</w:t>
      </w:r>
    </w:p>
    <w:p>
      <w:pPr/>
      <w:r>
        <w:rPr/>
        <w:t xml:space="preserve">Темно. Страшно.</w:t>
      </w:r>
    </w:p>
    <w:p>
      <w:pPr/>
      <w:r>
        <w:rPr/>
        <w:t xml:space="preserve">Плакати не можна.</w:t>
      </w:r>
    </w:p>
    <w:p>
      <w:pPr/>
      <w:r>
        <w:rPr/>
        <w:t xml:space="preserve">Можна тільки думати й мовчать.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Зимовий ліс — Ігор Павлюк</dc:title>
  <dc:description/>
  <dc:subject/>
  <cp:keywords/>
  <cp:category/>
  <cp:lastModifiedBy/>
  <dcterms:created xsi:type="dcterms:W3CDTF">2025-01-21T08:16:57+00:00</dcterms:created>
  <dcterms:modified xsi:type="dcterms:W3CDTF">2025-01-21T08:16:57+00:00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