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Осінь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Осінь не приходить несподівано,</w:t>
      </w:r>
    </w:p>
    <w:p>
      <w:pPr/>
      <w:r>
        <w:rPr/>
        <w:t xml:space="preserve">Хоч раніше від своєї мами</w:t>
      </w:r>
    </w:p>
    <w:p>
      <w:pPr/>
      <w:r>
        <w:rPr/>
        <w:t xml:space="preserve">Помирають яблука, незірвані</w:t>
      </w:r>
    </w:p>
    <w:p>
      <w:pPr/>
      <w:r>
        <w:rPr/>
        <w:t xml:space="preserve">Вітром, чи руками, чи устами.</w:t>
      </w:r>
    </w:p>
    <w:p>
      <w:pPr/>
    </w:p>
    <w:p>
      <w:pPr/>
      <w:r>
        <w:rPr/>
        <w:t xml:space="preserve">Осінь лист сама собі відписує</w:t>
      </w:r>
    </w:p>
    <w:p>
      <w:pPr/>
      <w:r>
        <w:rPr/>
        <w:t xml:space="preserve">Кров'ю верб лелековими перами.</w:t>
      </w:r>
    </w:p>
    <w:p>
      <w:pPr/>
      <w:r>
        <w:rPr/>
        <w:t xml:space="preserve">А дими вітчизни бродять лисами —</w:t>
      </w:r>
    </w:p>
    <w:p>
      <w:pPr/>
      <w:r>
        <w:rPr/>
        <w:t xml:space="preserve">То ворожить Гоголь над паперами.</w:t>
      </w:r>
    </w:p>
    <w:p>
      <w:pPr/>
    </w:p>
    <w:p>
      <w:pPr/>
      <w:r>
        <w:rPr/>
        <w:t xml:space="preserve">На воді тремтить-тремтить і світиться</w:t>
      </w:r>
    </w:p>
    <w:p>
      <w:pPr/>
      <w:r>
        <w:rPr/>
        <w:t xml:space="preserve">Кольорова тінь від злого Місяця.</w:t>
      </w:r>
    </w:p>
    <w:p>
      <w:pPr/>
      <w:r>
        <w:rPr/>
        <w:t xml:space="preserve">Знаю, все одно старому світові:</w:t>
      </w:r>
    </w:p>
    <w:p>
      <w:pPr/>
      <w:r>
        <w:rPr/>
        <w:t xml:space="preserve">Люд від щастя, чи від болю біситься.</w:t>
      </w:r>
    </w:p>
    <w:p>
      <w:pPr/>
    </w:p>
    <w:p>
      <w:pPr/>
      <w:r>
        <w:rPr/>
        <w:t xml:space="preserve">Пастухи сердечно палять золото.</w:t>
      </w:r>
    </w:p>
    <w:p>
      <w:pPr/>
      <w:r>
        <w:rPr/>
        <w:t xml:space="preserve">Пустки-гнізда мокнуть під туманами.</w:t>
      </w:r>
    </w:p>
    <w:p>
      <w:pPr/>
      <w:r>
        <w:rPr/>
        <w:t xml:space="preserve">Осінь також має свою молодість.</w:t>
      </w:r>
    </w:p>
    <w:p>
      <w:pPr/>
      <w:r>
        <w:rPr/>
        <w:t xml:space="preserve">Весни теж старіють некоханими.</w:t>
      </w:r>
    </w:p>
    <w:p>
      <w:pPr/>
    </w:p>
    <w:p>
      <w:pPr/>
      <w:r>
        <w:rPr/>
        <w:t xml:space="preserve">Все одно — у вирій чи із вирію…</w:t>
      </w:r>
    </w:p>
    <w:p>
      <w:pPr/>
      <w:r>
        <w:rPr/>
        <w:t xml:space="preserve">Ця Земля також летить гніздитися.</w:t>
      </w:r>
    </w:p>
    <w:p>
      <w:pPr/>
      <w:r>
        <w:rPr/>
        <w:t xml:space="preserve">Хтось її назад для себе вимріє.</w:t>
      </w:r>
    </w:p>
    <w:p>
      <w:pPr/>
      <w:r>
        <w:rPr/>
        <w:t xml:space="preserve">Якщо ні — вона не схоче снитися.</w:t>
      </w:r>
    </w:p>
    <w:p>
      <w:pPr/>
    </w:p>
    <w:p>
      <w:pPr/>
      <w:r>
        <w:rPr/>
        <w:t xml:space="preserve">Осінь все прощає, не прощаючись.</w:t>
      </w:r>
    </w:p>
    <w:p>
      <w:pPr/>
      <w:r>
        <w:rPr/>
        <w:t xml:space="preserve">Учить справедливості і спокою.</w:t>
      </w:r>
    </w:p>
    <w:p>
      <w:pPr/>
      <w:r>
        <w:rPr/>
        <w:t xml:space="preserve">В неї очі поводирсько-чайчині.</w:t>
      </w:r>
    </w:p>
    <w:p>
      <w:pPr/>
      <w:r>
        <w:rPr/>
        <w:t xml:space="preserve">Вона дружить з нашою епохою.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Осінь — Ігор Павлюк</dc:title>
  <dc:description/>
  <dc:subject/>
  <cp:keywords/>
  <cp:category/>
  <cp:lastModifiedBy/>
  <dcterms:created xsi:type="dcterms:W3CDTF">2025-01-21T08:47:06+00:00</dcterms:created>
  <dcterms:modified xsi:type="dcterms:W3CDTF">2025-01-21T08:47:06+00:00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