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високо взяв.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…Я не високо взяв.</w:t>
      </w:r>
    </w:p>
    <w:p>
      <w:pPr/>
      <w:r>
        <w:rPr/>
        <w:t xml:space="preserve">Я і так дотягнутись не можу</w:t>
      </w:r>
    </w:p>
    <w:p>
      <w:pPr/>
      <w:r>
        <w:rPr/>
        <w:t xml:space="preserve">До крутих віражів</w:t>
      </w:r>
    </w:p>
    <w:p>
      <w:pPr/>
      <w:r>
        <w:rPr/>
        <w:t xml:space="preserve">Тих, розбитих об спів, пташенят.</w:t>
      </w:r>
    </w:p>
    <w:p>
      <w:pPr/>
      <w:r>
        <w:rPr/>
        <w:t xml:space="preserve">Але дід мій казав,</w:t>
      </w:r>
    </w:p>
    <w:p>
      <w:pPr/>
      <w:r>
        <w:rPr/>
        <w:t xml:space="preserve">Так і я говорю: "Сивий Боже,</w:t>
      </w:r>
    </w:p>
    <w:p>
      <w:pPr/>
      <w:r>
        <w:rPr/>
        <w:t xml:space="preserve">Він — для тих, кому важко</w:t>
      </w:r>
    </w:p>
    <w:p>
      <w:pPr/>
      <w:r>
        <w:rPr/>
        <w:t xml:space="preserve">Й хто легко верта назад".</w:t>
      </w:r>
    </w:p>
    <w:p>
      <w:pPr/>
    </w:p>
    <w:p>
      <w:pPr/>
      <w:r>
        <w:rPr/>
        <w:t xml:space="preserve">Вольним воля у нас,</w:t>
      </w:r>
    </w:p>
    <w:p>
      <w:pPr/>
      <w:r>
        <w:rPr/>
        <w:t xml:space="preserve">Та спасенним не бачити раю:</w:t>
      </w:r>
    </w:p>
    <w:p>
      <w:pPr/>
      <w:r>
        <w:rPr/>
        <w:t xml:space="preserve">Динозавровий хвіст —</w:t>
      </w:r>
    </w:p>
    <w:p>
      <w:pPr/>
      <w:r>
        <w:rPr/>
        <w:t xml:space="preserve">Ця, узята на німб, тишина.</w:t>
      </w:r>
    </w:p>
    <w:p>
      <w:pPr/>
    </w:p>
    <w:p>
      <w:pPr/>
      <w:r>
        <w:rPr/>
        <w:t xml:space="preserve">Я не високо взяв,</w:t>
      </w:r>
    </w:p>
    <w:p>
      <w:pPr/>
      <w:r>
        <w:rPr/>
        <w:t xml:space="preserve">Навіть нижче, як Авеля Каїн…</w:t>
      </w:r>
    </w:p>
    <w:p>
      <w:pPr/>
      <w:r>
        <w:rPr/>
        <w:t xml:space="preserve">Як розп'ято Христа,</w:t>
      </w:r>
    </w:p>
    <w:p>
      <w:pPr/>
      <w:r>
        <w:rPr/>
        <w:t xml:space="preserve">Як той вітер, що видно з коня.</w:t>
      </w:r>
    </w:p>
    <w:p>
      <w:pPr/>
    </w:p>
    <w:p>
      <w:pPr/>
      <w:r>
        <w:rPr/>
        <w:t xml:space="preserve">Наче птиці осінні,</w:t>
      </w:r>
    </w:p>
    <w:p>
      <w:pPr/>
      <w:r>
        <w:rPr/>
        <w:t xml:space="preserve">Зберемось колись, українці.</w:t>
      </w:r>
    </w:p>
    <w:p>
      <w:pPr/>
      <w:r>
        <w:rPr/>
        <w:t xml:space="preserve">Вирій буде далеким —</w:t>
      </w:r>
    </w:p>
    <w:p>
      <w:pPr/>
      <w:r>
        <w:rPr/>
        <w:t xml:space="preserve">На тисячі літ світлових.</w:t>
      </w:r>
    </w:p>
    <w:p>
      <w:pPr/>
      <w:r>
        <w:rPr/>
        <w:t xml:space="preserve">О! Ми високо візьмем,</w:t>
      </w:r>
    </w:p>
    <w:p>
      <w:pPr/>
      <w:r>
        <w:rPr/>
        <w:t xml:space="preserve">Колиску свою покинем.</w:t>
      </w:r>
    </w:p>
    <w:p>
      <w:pPr/>
    </w:p>
    <w:p>
      <w:pPr/>
      <w:r>
        <w:rPr/>
        <w:t xml:space="preserve">І це буде, можливо,</w:t>
      </w:r>
    </w:p>
    <w:p>
      <w:pPr/>
      <w:r>
        <w:rPr/>
        <w:t xml:space="preserve">Всесвітній</w:t>
      </w:r>
    </w:p>
    <w:p>
      <w:pPr/>
      <w:r>
        <w:rPr/>
        <w:t xml:space="preserve">І сміх, і гріх.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високо взяв. — Ігор Павлюк</dc:title>
  <dc:description/>
  <dc:subject/>
  <cp:keywords/>
  <cp:category/>
  <cp:lastModifiedBy/>
  <dcterms:created xsi:type="dcterms:W3CDTF">2025-01-21T08:47:02+00:00</dcterms:created>
  <dcterms:modified xsi:type="dcterms:W3CDTF">2025-01-21T08:47:02+00:00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