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Вікінг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I</w:t>
      </w:r>
    </w:p>
    <w:p>
      <w:pPr/>
    </w:p>
    <w:p>
      <w:pPr/>
      <w:r>
        <w:rPr/>
        <w:t xml:space="preserve">Розвивається долі, в яру, черемшина,</w:t>
      </w:r>
    </w:p>
    <w:p>
      <w:pPr/>
      <w:r>
        <w:rPr/>
        <w:t xml:space="preserve">А на річці човни — вже готові.</w:t>
      </w:r>
    </w:p>
    <w:p>
      <w:pPr/>
      <w:r>
        <w:rPr/>
        <w:t xml:space="preserve">Я складаю всю зброю і плащ біля тину</w:t>
      </w:r>
    </w:p>
    <w:p>
      <w:pPr/>
      <w:r>
        <w:rPr/>
        <w:t xml:space="preserve">І привалюю двері дубові.</w:t>
      </w:r>
    </w:p>
    <w:p>
      <w:pPr/>
    </w:p>
    <w:p>
      <w:pPr/>
      <w:r>
        <w:rPr/>
        <w:t xml:space="preserve">Що ж це завтра? Але-бо хіба я не знаю?</w:t>
      </w:r>
    </w:p>
    <w:p>
      <w:pPr/>
      <w:r>
        <w:rPr/>
        <w:t xml:space="preserve">Знову вітер, і хвилі, і обрій!</w:t>
      </w:r>
    </w:p>
    <w:p>
      <w:pPr/>
      <w:r>
        <w:rPr/>
        <w:t xml:space="preserve">О, як солодко бути слухняним до краю</w:t>
      </w:r>
    </w:p>
    <w:p>
      <w:pPr/>
      <w:r>
        <w:rPr/>
        <w:t xml:space="preserve">Долі владній, рвучкій і недобрій!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Налетіла срібна-срібна хвиля</w:t>
      </w:r>
    </w:p>
    <w:p>
      <w:pPr/>
      <w:r>
        <w:rPr/>
        <w:t xml:space="preserve">І розбилась на моїм човні.</w:t>
      </w:r>
    </w:p>
    <w:p>
      <w:pPr/>
      <w:r>
        <w:rPr/>
        <w:t xml:space="preserve">Враз пройшло моє тяжке похмілля,</w:t>
      </w:r>
    </w:p>
    <w:p>
      <w:pPr/>
      <w:r>
        <w:rPr/>
        <w:t xml:space="preserve">І таке все враз — ясне мені:</w:t>
      </w:r>
    </w:p>
    <w:p>
      <w:pPr/>
    </w:p>
    <w:p>
      <w:pPr/>
      <w:r>
        <w:rPr/>
        <w:t xml:space="preserve">Сім човнів розбито без розваги!</w:t>
      </w:r>
    </w:p>
    <w:p>
      <w:pPr/>
      <w:r>
        <w:rPr/>
        <w:t xml:space="preserve">Сотні тут не вернуться назад!</w:t>
      </w:r>
    </w:p>
    <w:p>
      <w:pPr/>
      <w:r>
        <w:rPr/>
        <w:t xml:space="preserve">Там на скелі ждуть синів варяги</w:t>
      </w:r>
    </w:p>
    <w:p>
      <w:pPr/>
      <w:r>
        <w:rPr/>
        <w:t xml:space="preserve">І гримлять, як дикий водоспад.</w:t>
      </w:r>
    </w:p>
    <w:p>
      <w:pPr/>
    </w:p>
    <w:p>
      <w:pPr/>
      <w:r>
        <w:rPr/>
        <w:t xml:space="preserve">Во ім'я непомщених в чужині</w:t>
      </w:r>
    </w:p>
    <w:p>
      <w:pPr/>
      <w:r>
        <w:rPr/>
        <w:t xml:space="preserve">Заточуся під мечами я.</w:t>
      </w:r>
    </w:p>
    <w:p>
      <w:pPr/>
      <w:r>
        <w:rPr/>
        <w:t xml:space="preserve">І блиснуть презирством сині-сині</w:t>
      </w:r>
    </w:p>
    <w:p>
      <w:pPr/>
      <w:r>
        <w:rPr/>
        <w:t xml:space="preserve">Очі тої, що була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Вікінг — Олег Ольжич</dc:title>
  <dc:description/>
  <dc:subject/>
  <cp:keywords/>
  <cp:category/>
  <cp:lastModifiedBy/>
  <dcterms:created xsi:type="dcterms:W3CDTF">2025-01-21T08:51:25+00:00</dcterms:created>
  <dcterms:modified xsi:type="dcterms:W3CDTF">2025-01-21T08:51:25+00:00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