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Споминайте, браття милі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Споминайте, браття милі,</w:t>
      </w:r>
    </w:p>
    <w:p>
      <w:pPr/>
      <w:r>
        <w:rPr/>
        <w:t xml:space="preserve">Славнії часи старі!..</w:t>
      </w:r>
    </w:p>
    <w:p>
      <w:pPr/>
      <w:r>
        <w:rPr/>
        <w:t xml:space="preserve">Ніби Прута бистрі хвилі,</w:t>
      </w:r>
    </w:p>
    <w:p>
      <w:pPr/>
      <w:r>
        <w:rPr/>
        <w:t xml:space="preserve">Плили руські лицарі.</w:t>
      </w:r>
    </w:p>
    <w:p>
      <w:pPr/>
    </w:p>
    <w:p>
      <w:pPr/>
      <w:r>
        <w:rPr/>
        <w:t xml:space="preserve">Блискали шеломи в сонці,</w:t>
      </w:r>
    </w:p>
    <w:p>
      <w:pPr/>
      <w:r>
        <w:rPr/>
        <w:t xml:space="preserve">Червонилися щити, —</w:t>
      </w:r>
    </w:p>
    <w:p>
      <w:pPr/>
      <w:r>
        <w:rPr/>
        <w:t xml:space="preserve">Славні Русі оборонці</w:t>
      </w:r>
    </w:p>
    <w:p>
      <w:pPr/>
      <w:r>
        <w:rPr/>
        <w:t xml:space="preserve">Йшли на ворога в світи.</w:t>
      </w:r>
    </w:p>
    <w:p>
      <w:pPr/>
    </w:p>
    <w:p>
      <w:pPr/>
      <w:r>
        <w:rPr/>
        <w:t xml:space="preserve">Чи на Дон той каламутний,</w:t>
      </w:r>
    </w:p>
    <w:p>
      <w:pPr/>
      <w:r>
        <w:rPr/>
        <w:t xml:space="preserve">Чи на Литву, на Ятвяг,</w:t>
      </w:r>
    </w:p>
    <w:p>
      <w:pPr/>
      <w:r>
        <w:rPr/>
        <w:t xml:space="preserve">Чи на Краків баламутний,</w:t>
      </w:r>
    </w:p>
    <w:p>
      <w:pPr/>
      <w:r>
        <w:rPr/>
        <w:t xml:space="preserve">Вічно скорий до зневаг.</w:t>
      </w:r>
    </w:p>
    <w:p>
      <w:pPr/>
    </w:p>
    <w:p>
      <w:pPr/>
      <w:r>
        <w:rPr/>
        <w:t xml:space="preserve">Від копій шляхи стогнали,</w:t>
      </w:r>
    </w:p>
    <w:p>
      <w:pPr/>
      <w:r>
        <w:rPr/>
        <w:t xml:space="preserve">Від прапорів нісся шум,</w:t>
      </w:r>
    </w:p>
    <w:p>
      <w:pPr/>
      <w:r>
        <w:rPr/>
        <w:t xml:space="preserve">Аж до неба підлітали</w:t>
      </w:r>
    </w:p>
    <w:p>
      <w:pPr/>
      <w:r>
        <w:rPr/>
        <w:t xml:space="preserve">Гомони лицарських дум!</w:t>
      </w:r>
    </w:p>
    <w:p>
      <w:pPr/>
    </w:p>
    <w:p>
      <w:pPr/>
      <w:r>
        <w:rPr/>
        <w:t xml:space="preserve">Споминайте, браття милі…</w:t>
      </w:r>
    </w:p>
    <w:p>
      <w:pPr/>
      <w:r>
        <w:rPr/>
        <w:t xml:space="preserve">Може спомин спосіб дасть</w:t>
      </w:r>
    </w:p>
    <w:p>
      <w:pPr/>
      <w:r>
        <w:rPr/>
        <w:t xml:space="preserve">Воскресити в новій силі</w:t>
      </w:r>
    </w:p>
    <w:p>
      <w:pPr/>
      <w:r>
        <w:rPr/>
        <w:t xml:space="preserve">Руську славу, руську власть!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Споминайте, браття милі — Маркіян Шашкевич</dc:title>
  <dc:description/>
  <dc:subject/>
  <cp:keywords/>
  <cp:category/>
  <cp:lastModifiedBy/>
  <dcterms:created xsi:type="dcterms:W3CDTF">2025-01-21T09:12:56+00:00</dcterms:created>
  <dcterms:modified xsi:type="dcterms:W3CDTF">2025-01-21T09:12:56+00:00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