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Манікюр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Фалькович</w:t>
      </w:r>
    </w:p>
    <w:p>
      <w:pPr/>
      <w:r>
        <w:rPr/>
        <w:t xml:space="preserve">Якось двом із наших кур</w:t>
      </w:r>
    </w:p>
    <w:p>
      <w:pPr/>
      <w:r>
        <w:rPr/>
        <w:t xml:space="preserve">Ми зробили манікюр.</w:t>
      </w:r>
    </w:p>
    <w:p>
      <w:pPr/>
      <w:r>
        <w:rPr/>
        <w:t xml:space="preserve">Вони зранку не вітаються,</w:t>
      </w:r>
    </w:p>
    <w:p>
      <w:pPr/>
      <w:r>
        <w:rPr/>
        <w:t xml:space="preserve">Манікюрами пишаються,</w:t>
      </w:r>
    </w:p>
    <w:p>
      <w:pPr/>
      <w:r>
        <w:rPr/>
        <w:t xml:space="preserve">Вже не хочуть жить в селі –</w:t>
      </w:r>
    </w:p>
    <w:p>
      <w:pPr/>
      <w:r>
        <w:rPr/>
        <w:t xml:space="preserve">Копирсатись у землі.</w:t>
      </w:r>
    </w:p>
    <w:p>
      <w:pPr/>
      <w:r>
        <w:rPr/>
        <w:t xml:space="preserve">День пройшов. Голодні кури</w:t>
      </w:r>
    </w:p>
    <w:p>
      <w:pPr/>
      <w:r>
        <w:rPr/>
        <w:t xml:space="preserve">Зберігають манікюри:</w:t>
      </w:r>
    </w:p>
    <w:p>
      <w:pPr/>
      <w:r>
        <w:rPr/>
        <w:t xml:space="preserve">Навіть соромно й казати –</w:t>
      </w:r>
    </w:p>
    <w:p>
      <w:pPr/>
      <w:r>
        <w:rPr/>
        <w:t xml:space="preserve">Гній не стали розгрібати.</w:t>
      </w:r>
    </w:p>
    <w:p>
      <w:pPr/>
      <w:r>
        <w:rPr/>
        <w:t xml:space="preserve">А їх подруги й сусідки</w:t>
      </w:r>
    </w:p>
    <w:p>
      <w:pPr/>
      <w:r>
        <w:rPr/>
        <w:t xml:space="preserve">Вигрібають, хтозна й звідки</w:t>
      </w:r>
    </w:p>
    <w:p>
      <w:pPr/>
      <w:r>
        <w:rPr/>
        <w:t xml:space="preserve">Хто зернинку, хто личинку,</w:t>
      </w:r>
    </w:p>
    <w:p>
      <w:pPr/>
      <w:r>
        <w:rPr/>
        <w:t xml:space="preserve">І жучка, і хробачка.</w:t>
      </w:r>
    </w:p>
    <w:p>
      <w:pPr/>
      <w:r>
        <w:rPr/>
        <w:t xml:space="preserve">Час іде. Голодні кури</w:t>
      </w:r>
    </w:p>
    <w:p>
      <w:pPr/>
      <w:r>
        <w:rPr/>
        <w:t xml:space="preserve">Зберігають манікюри.</w:t>
      </w:r>
    </w:p>
    <w:p>
      <w:pPr/>
      <w:r>
        <w:rPr/>
        <w:t xml:space="preserve">Стало схоже їхнє пір”я</w:t>
      </w:r>
    </w:p>
    <w:p>
      <w:pPr/>
      <w:r>
        <w:rPr/>
        <w:t xml:space="preserve">На обсмикане ганчір”я,</w:t>
      </w:r>
    </w:p>
    <w:p>
      <w:pPr/>
      <w:r>
        <w:rPr/>
        <w:t xml:space="preserve">Похилилась голова,</w:t>
      </w:r>
    </w:p>
    <w:p>
      <w:pPr/>
      <w:r>
        <w:rPr/>
        <w:t xml:space="preserve">І хода якась крива.</w:t>
      </w:r>
    </w:p>
    <w:p>
      <w:pPr/>
      <w:r>
        <w:rPr/>
        <w:t xml:space="preserve">Розтривожився курник:</w:t>
      </w:r>
    </w:p>
    <w:p>
      <w:pPr/>
      <w:r>
        <w:rPr/>
        <w:t xml:space="preserve">Чути лементи, зойки, крик.</w:t>
      </w:r>
    </w:p>
    <w:p>
      <w:pPr/>
      <w:r>
        <w:rPr/>
        <w:t xml:space="preserve">Та нарешті, та на щастя –</w:t>
      </w:r>
    </w:p>
    <w:p>
      <w:pPr/>
      <w:r>
        <w:rPr/>
        <w:t xml:space="preserve">Лак облущився і зник…</w:t>
      </w:r>
    </w:p>
    <w:p>
      <w:pPr/>
      <w:r>
        <w:rPr/>
        <w:t xml:space="preserve">Вже й забули наші кури</w:t>
      </w:r>
    </w:p>
    <w:p>
      <w:pPr/>
      <w:r>
        <w:rPr/>
        <w:t xml:space="preserve">Про колишні манікюри,</w:t>
      </w:r>
    </w:p>
    <w:p>
      <w:pPr/>
      <w:r>
        <w:rPr/>
        <w:t xml:space="preserve">Залюбки живуть в селі</w:t>
      </w:r>
    </w:p>
    <w:p>
      <w:pPr/>
      <w:r>
        <w:rPr/>
        <w:t xml:space="preserve">Та й знаходять у землі</w:t>
      </w:r>
    </w:p>
    <w:p>
      <w:pPr/>
      <w:r>
        <w:rPr/>
        <w:t xml:space="preserve">І зернинку, і личинку,</w:t>
      </w:r>
    </w:p>
    <w:p>
      <w:pPr/>
      <w:r>
        <w:rPr/>
        <w:t xml:space="preserve">І жучка, і хробачка.</w:t>
      </w:r>
    </w:p>
    <w:p>
      <w:pPr/>
      <w:r>
        <w:rPr/>
        <w:t xml:space="preserve">А дорослі як зберуться,</w:t>
      </w:r>
    </w:p>
    <w:p>
      <w:pPr/>
      <w:r>
        <w:rPr/>
        <w:t xml:space="preserve">Так над ними і сміються:</w:t>
      </w:r>
    </w:p>
    <w:p>
      <w:pPr/>
      <w:r>
        <w:rPr/>
        <w:t xml:space="preserve">Не для того манікюри,</w:t>
      </w:r>
    </w:p>
    <w:p>
      <w:pPr/>
      <w:r>
        <w:rPr/>
        <w:t xml:space="preserve">Щоб пишались ними кури!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Манікюр — Григорій Фалькович</dc:title>
  <dc:description/>
  <dc:subject/>
  <cp:keywords/>
  <cp:category/>
  <cp:lastModifiedBy/>
  <dcterms:created xsi:type="dcterms:W3CDTF">2025-01-21T08:34:58+00:00</dcterms:created>
  <dcterms:modified xsi:type="dcterms:W3CDTF">2025-01-21T08:34:58+00:00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