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тюрмі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Я оце так гірко на душі почувся,</w:t>
      </w:r>
    </w:p>
    <w:p>
      <w:pPr/>
      <w:r>
        <w:rPr/>
        <w:t xml:space="preserve">Так важким занадто ізробився гніт,-</w:t>
      </w:r>
    </w:p>
    <w:p>
      <w:pPr/>
      <w:r>
        <w:rPr/>
        <w:t xml:space="preserve">Від надій гарячих мовби одхитнувся,</w:t>
      </w:r>
    </w:p>
    <w:p>
      <w:pPr/>
      <w:r>
        <w:rPr/>
        <w:t xml:space="preserve">Від надій на вільний, на широкий світ.</w:t>
      </w:r>
    </w:p>
    <w:p>
      <w:pPr/>
    </w:p>
    <w:p>
      <w:pPr/>
      <w:r>
        <w:rPr/>
        <w:t xml:space="preserve">День — не день, а тяжкий прокид серед ночі.</w:t>
      </w:r>
    </w:p>
    <w:p>
      <w:pPr/>
      <w:r>
        <w:rPr/>
        <w:t xml:space="preserve">Жизнь — труна за віку, темна та німа;</w:t>
      </w:r>
    </w:p>
    <w:p>
      <w:pPr/>
      <w:r>
        <w:rPr/>
        <w:t xml:space="preserve">І здається часом, ніби смертю в очі</w:t>
      </w:r>
    </w:p>
    <w:p>
      <w:pPr/>
      <w:r>
        <w:rPr/>
        <w:t xml:space="preserve">Зазирає хмура, заклята тюрма!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тюрмі — Павло Грабовський</dc:title>
  <dc:description/>
  <dc:subject/>
  <cp:keywords/>
  <cp:category/>
  <cp:lastModifiedBy/>
  <dcterms:created xsi:type="dcterms:W3CDTF">2025-01-21T08:24:24+00:00</dcterms:created>
  <dcterms:modified xsi:type="dcterms:W3CDTF">2025-01-21T08:24:24+00:00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