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Перша вчителька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Говорить вість, що перша в раю Єва</w:t>
      </w:r>
    </w:p>
    <w:p>
      <w:pPr/>
      <w:r>
        <w:rPr/>
        <w:t xml:space="preserve">Згрішила пізнанням добра і зла,</w:t>
      </w:r>
    </w:p>
    <w:p>
      <w:pPr/>
      <w:r>
        <w:rPr/>
        <w:t xml:space="preserve">Вкусивши плід з заказаного древа,</w:t>
      </w:r>
    </w:p>
    <w:p>
      <w:pPr/>
      <w:r>
        <w:rPr/>
        <w:t xml:space="preserve">І плоду того мужеві дала.</w:t>
      </w:r>
    </w:p>
    <w:p>
      <w:pPr/>
    </w:p>
    <w:p>
      <w:pPr/>
      <w:r>
        <w:rPr/>
        <w:t xml:space="preserve">Хто хоче, може вірить тому,</w:t>
      </w:r>
    </w:p>
    <w:p>
      <w:pPr/>
      <w:r>
        <w:rPr/>
        <w:t xml:space="preserve">Та тут же й заковика немала,</w:t>
      </w:r>
    </w:p>
    <w:p>
      <w:pPr/>
      <w:r>
        <w:rPr/>
        <w:t xml:space="preserve">Що в доброму порівно, як і в злому,</w:t>
      </w:r>
    </w:p>
    <w:p>
      <w:pPr/>
      <w:r>
        <w:rPr/>
        <w:t xml:space="preserve">Жона для мужа вчителька була.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Перша вчителька — Іван Франко</dc:title>
  <dc:description/>
  <dc:subject/>
  <cp:keywords/>
  <cp:category/>
  <cp:lastModifiedBy/>
  <dcterms:created xsi:type="dcterms:W3CDTF">2025-01-21T08:57:32+00:00</dcterms:created>
  <dcterms:modified xsi:type="dcterms:W3CDTF">2025-01-21T08:57:32+00:00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