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Апострофа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Квітко осінняя,</w:t>
      </w:r>
    </w:p>
    <w:p>
      <w:pPr/>
      <w:r>
        <w:rPr/>
        <w:t xml:space="preserve">Квітко бліда!</w:t>
      </w:r>
    </w:p>
    <w:p>
      <w:pPr/>
      <w:r>
        <w:rPr/>
        <w:t xml:space="preserve">Вже пора змінная,</w:t>
      </w:r>
    </w:p>
    <w:p>
      <w:pPr/>
      <w:r>
        <w:rPr/>
        <w:t xml:space="preserve">Сльоти, біда,</w:t>
      </w:r>
    </w:p>
    <w:p>
      <w:pPr/>
      <w:r>
        <w:rPr/>
        <w:t xml:space="preserve">Ранки з морозами,</w:t>
      </w:r>
    </w:p>
    <w:p>
      <w:pPr/>
      <w:r>
        <w:rPr/>
        <w:t xml:space="preserve">Млистії дні, —</w:t>
      </w:r>
    </w:p>
    <w:p>
      <w:pPr/>
      <w:r>
        <w:rPr/>
        <w:t xml:space="preserve">Вмитая сльозами</w:t>
      </w:r>
    </w:p>
    <w:p>
      <w:pPr/>
      <w:r>
        <w:rPr/>
        <w:t xml:space="preserve">Зв’янеш на пні.</w:t>
      </w:r>
    </w:p>
    <w:p>
      <w:pPr/>
    </w:p>
    <w:p>
      <w:pPr/>
      <w:r>
        <w:rPr/>
        <w:t xml:space="preserve">Ох, не розвивши ще</w:t>
      </w:r>
    </w:p>
    <w:p>
      <w:pPr/>
      <w:r>
        <w:rPr/>
        <w:t xml:space="preserve">Сил весь засіб</w:t>
      </w:r>
    </w:p>
    <w:p>
      <w:pPr/>
      <w:r>
        <w:rPr/>
        <w:t xml:space="preserve">І не нажившись ще,</w:t>
      </w:r>
    </w:p>
    <w:p>
      <w:pPr/>
      <w:r>
        <w:rPr/>
        <w:t xml:space="preserve">Ляжеш у гріб.</w:t>
      </w:r>
    </w:p>
    <w:p>
      <w:pPr/>
    </w:p>
    <w:p>
      <w:pPr/>
      <w:r>
        <w:rPr/>
        <w:t xml:space="preserve">Квітко осінняя,</w:t>
      </w:r>
    </w:p>
    <w:p>
      <w:pPr/>
      <w:r>
        <w:rPr/>
        <w:t xml:space="preserve">Що се тобі,</w:t>
      </w:r>
    </w:p>
    <w:p>
      <w:pPr/>
      <w:r>
        <w:rPr/>
        <w:t xml:space="preserve">Що не розвилась ти</w:t>
      </w:r>
    </w:p>
    <w:p>
      <w:pPr/>
      <w:r>
        <w:rPr/>
        <w:t xml:space="preserve">В раншій добі?</w:t>
      </w:r>
    </w:p>
    <w:p>
      <w:pPr/>
      <w:r>
        <w:rPr/>
        <w:t xml:space="preserve">Чи доля лютая,</w:t>
      </w:r>
    </w:p>
    <w:p>
      <w:pPr/>
      <w:r>
        <w:rPr/>
        <w:t xml:space="preserve">Мачуха, знай,</w:t>
      </w:r>
    </w:p>
    <w:p>
      <w:pPr/>
      <w:r>
        <w:rPr/>
        <w:t xml:space="preserve">Не привела тебе</w:t>
      </w:r>
    </w:p>
    <w:p>
      <w:pPr/>
      <w:r>
        <w:rPr/>
        <w:t xml:space="preserve">В легітний май?</w:t>
      </w:r>
    </w:p>
    <w:p>
      <w:pPr/>
      <w:r>
        <w:rPr/>
        <w:t xml:space="preserve">Чи з милосердя</w:t>
      </w:r>
    </w:p>
    <w:p>
      <w:pPr/>
      <w:r>
        <w:rPr/>
        <w:t xml:space="preserve">Далась ти на глум,</w:t>
      </w:r>
    </w:p>
    <w:p>
      <w:pPr/>
      <w:r>
        <w:rPr/>
        <w:t xml:space="preserve">Щоб потішати наш</w:t>
      </w:r>
    </w:p>
    <w:p>
      <w:pPr/>
      <w:r>
        <w:rPr/>
        <w:t xml:space="preserve">Осінній сум?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Апострофа — Іван Франко</dc:title>
  <dc:description/>
  <dc:subject/>
  <cp:keywords/>
  <cp:category/>
  <cp:lastModifiedBy/>
  <dcterms:created xsi:type="dcterms:W3CDTF">2025-01-21T08:23:21+00:00</dcterms:created>
  <dcterms:modified xsi:type="dcterms:W3CDTF">2025-01-21T08:23:21+00:00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