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бійтеся тюрми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>
          <w:i w:val="1"/>
          <w:iCs w:val="1"/>
        </w:rPr>
        <w:t xml:space="preserve">Сонет</w:t>
      </w:r>
    </w:p>
    <w:p>
      <w:pPr/>
    </w:p>
    <w:p>
      <w:pPr/>
      <w:r>
        <w:rPr/>
        <w:t xml:space="preserve">Не бійтеся тюрми, о други молодії!</w:t>
      </w:r>
    </w:p>
    <w:p>
      <w:pPr/>
      <w:r>
        <w:rPr/>
        <w:t xml:space="preserve">Не бійтеся тих пут, що на короткий час</w:t>
      </w:r>
    </w:p>
    <w:p>
      <w:pPr/>
      <w:r>
        <w:rPr/>
        <w:t xml:space="preserve">Обкручують, немов холодні чорні змії,</w:t>
      </w:r>
    </w:p>
    <w:p>
      <w:pPr/>
      <w:r>
        <w:rPr/>
        <w:t xml:space="preserve">Безсильне тіло! Що значить се все для нас?</w:t>
      </w:r>
    </w:p>
    <w:p>
      <w:pPr/>
    </w:p>
    <w:p>
      <w:pPr/>
      <w:r>
        <w:rPr/>
        <w:t xml:space="preserve">Бажається панам пограться трохи з нами,</w:t>
      </w:r>
    </w:p>
    <w:p>
      <w:pPr/>
      <w:r>
        <w:rPr/>
        <w:t xml:space="preserve">Бо бачать, що в тюрмі зовсім ми в їх руках,</w:t>
      </w:r>
    </w:p>
    <w:p>
      <w:pPr/>
      <w:r>
        <w:rPr/>
        <w:t xml:space="preserve">Ну і обвішають старими бренькачками,</w:t>
      </w:r>
    </w:p>
    <w:p>
      <w:pPr/>
      <w:r>
        <w:rPr/>
        <w:t xml:space="preserve">Щоб знати, як було в середніх ще віках.</w:t>
      </w:r>
    </w:p>
    <w:p>
      <w:pPr/>
    </w:p>
    <w:p>
      <w:pPr/>
      <w:r>
        <w:rPr/>
        <w:t xml:space="preserve">Ніщо для нас тюрма. Ми інші тюрми знаєм,</w:t>
      </w:r>
    </w:p>
    <w:p>
      <w:pPr/>
      <w:r>
        <w:rPr/>
        <w:t xml:space="preserve">Тверді, безвихідні, уперті та живі,</w:t>
      </w:r>
    </w:p>
    <w:p>
      <w:pPr/>
      <w:r>
        <w:rPr/>
        <w:t xml:space="preserve">І проти них, брати, борню ми підіймаєм!</w:t>
      </w:r>
    </w:p>
    <w:p>
      <w:pPr/>
    </w:p>
    <w:p>
      <w:pPr/>
      <w:r>
        <w:rPr/>
        <w:t xml:space="preserve">А в тій слабій, дурній, хоч кам’яній, тюрмі</w:t>
      </w:r>
    </w:p>
    <w:p>
      <w:pPr/>
      <w:r>
        <w:rPr/>
        <w:t xml:space="preserve">Ми бачим тільки страх панів і понімаєм,</w:t>
      </w:r>
    </w:p>
    <w:p>
      <w:pPr/>
      <w:r>
        <w:rPr/>
        <w:t xml:space="preserve">Що панство їх крухе, як мури ті німі.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бійтеся тюрми — Іван Франко</dc:title>
  <dc:description/>
  <dc:subject/>
  <cp:keywords/>
  <cp:category/>
  <cp:lastModifiedBy/>
  <dcterms:created xsi:type="dcterms:W3CDTF">2025-01-21T08:21:07+00:00</dcterms:created>
  <dcterms:modified xsi:type="dcterms:W3CDTF">2025-01-21T08:21:07+00:00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