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знов оживаєш, надіє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Ти знов оживаєш, надіє!</w:t>
      </w:r>
    </w:p>
    <w:p>
      <w:pPr/>
      <w:r>
        <w:rPr/>
        <w:t xml:space="preserve">Світліє душа, молодіє…</w:t>
      </w:r>
    </w:p>
    <w:p>
      <w:pPr/>
      <w:r>
        <w:rPr/>
        <w:t xml:space="preserve">І серце живіше б’є в груди…</w:t>
      </w:r>
    </w:p>
    <w:p>
      <w:pPr/>
      <w:r>
        <w:rPr/>
        <w:t xml:space="preserve">О серце! О воле! О люди!</w:t>
      </w:r>
    </w:p>
    <w:p>
      <w:pPr/>
    </w:p>
    <w:p>
      <w:pPr/>
      <w:r>
        <w:rPr/>
        <w:t xml:space="preserve">До мої тюрми пораненько</w:t>
      </w:r>
    </w:p>
    <w:p>
      <w:pPr/>
      <w:r>
        <w:rPr/>
        <w:t xml:space="preserve">Застукала воля легенько:</w:t>
      </w:r>
    </w:p>
    <w:p>
      <w:pPr/>
      <w:r>
        <w:rPr/>
        <w:t xml:space="preserve">“Встань, сину, вже день далі буде!..”</w:t>
      </w:r>
    </w:p>
    <w:p>
      <w:pPr/>
      <w:r>
        <w:rPr/>
        <w:t xml:space="preserve">О воле! О серце! О люде!</w:t>
      </w:r>
    </w:p>
    <w:p>
      <w:pPr/>
    </w:p>
    <w:p>
      <w:pPr/>
      <w:r>
        <w:rPr/>
        <w:t xml:space="preserve">О воленько-мати, єдина,</w:t>
      </w:r>
    </w:p>
    <w:p>
      <w:pPr/>
      <w:r>
        <w:rPr/>
        <w:t xml:space="preserve">Завчасно збудила ти сина, —</w:t>
      </w:r>
    </w:p>
    <w:p>
      <w:pPr/>
      <w:r>
        <w:rPr/>
        <w:t xml:space="preserve">Тягяр ще лежить ми на груди…</w:t>
      </w:r>
    </w:p>
    <w:p>
      <w:pPr/>
      <w:r>
        <w:rPr/>
        <w:t xml:space="preserve">О серце! О воле! О люди!</w:t>
      </w:r>
    </w:p>
    <w:p>
      <w:pPr/>
    </w:p>
    <w:p>
      <w:pPr/>
      <w:r>
        <w:rPr/>
        <w:t xml:space="preserve">Тягар той ми віддих спирає,</w:t>
      </w:r>
    </w:p>
    <w:p>
      <w:pPr/>
      <w:r>
        <w:rPr/>
        <w:t xml:space="preserve">А руки ланцюг ми тримає, —</w:t>
      </w:r>
    </w:p>
    <w:p>
      <w:pPr/>
      <w:r>
        <w:rPr/>
        <w:t xml:space="preserve">Тягар се людської осуди…</w:t>
      </w:r>
    </w:p>
    <w:p>
      <w:pPr/>
      <w:r>
        <w:rPr/>
        <w:t xml:space="preserve">О воле! О серце! О люди!</w:t>
      </w:r>
    </w:p>
    <w:p>
      <w:pPr/>
    </w:p>
    <w:p>
      <w:pPr/>
      <w:r>
        <w:rPr/>
        <w:t xml:space="preserve">Но воля лиш шепнула слово,</w:t>
      </w:r>
    </w:p>
    <w:p>
      <w:pPr/>
      <w:r>
        <w:rPr/>
        <w:t xml:space="preserve">І я підіймаюсь наново, —</w:t>
      </w:r>
    </w:p>
    <w:p>
      <w:pPr/>
      <w:r>
        <w:rPr/>
        <w:t xml:space="preserve">Проч пута й тяжкі пересуди!</w:t>
      </w:r>
    </w:p>
    <w:p>
      <w:pPr/>
      <w:r>
        <w:rPr/>
        <w:t xml:space="preserve">О воле! О серце! О люди!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знов оживаєш, надіє — Іван Франко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