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долині село лежить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У долині село лежить,</w:t>
      </w:r>
    </w:p>
    <w:p>
      <w:pPr/>
      <w:r>
        <w:rPr/>
        <w:t xml:space="preserve">понад селом туман дрижить,</w:t>
      </w:r>
    </w:p>
    <w:p>
      <w:pPr/>
      <w:r>
        <w:rPr/>
        <w:t xml:space="preserve">а на горбі край села</w:t>
      </w:r>
    </w:p>
    <w:p>
      <w:pPr/>
      <w:r>
        <w:rPr/>
        <w:t xml:space="preserve">стоїть кузня немала.</w:t>
      </w:r>
    </w:p>
    <w:p>
      <w:pPr/>
    </w:p>
    <w:p>
      <w:pPr/>
      <w:r>
        <w:rPr/>
        <w:t xml:space="preserve">А в тій кузні коваль клепле,</w:t>
      </w:r>
    </w:p>
    <w:p>
      <w:pPr/>
      <w:r>
        <w:rPr/>
        <w:t xml:space="preserve">а в коваля серце тепле,</w:t>
      </w:r>
    </w:p>
    <w:p>
      <w:pPr/>
      <w:r>
        <w:rPr/>
        <w:t xml:space="preserve">а він клепле та й співа,</w:t>
      </w:r>
    </w:p>
    <w:p>
      <w:pPr/>
      <w:r>
        <w:rPr/>
        <w:t xml:space="preserve">всіх до кузні іззива.</w:t>
      </w:r>
    </w:p>
    <w:p>
      <w:pPr/>
    </w:p>
    <w:p>
      <w:pPr/>
      <w:r>
        <w:rPr/>
        <w:t xml:space="preserve">“Ходіть, люди, з хат, із поля!</w:t>
      </w:r>
    </w:p>
    <w:p>
      <w:pPr/>
      <w:r>
        <w:rPr/>
        <w:t xml:space="preserve">Тут кується краща доля.</w:t>
      </w:r>
    </w:p>
    <w:p>
      <w:pPr/>
      <w:r>
        <w:rPr/>
        <w:t xml:space="preserve">Ходіть люди, порану,</w:t>
      </w:r>
    </w:p>
    <w:p>
      <w:pPr/>
      <w:r>
        <w:rPr/>
        <w:t xml:space="preserve">вибивайтесь з туману!”</w:t>
      </w:r>
    </w:p>
    <w:p>
      <w:pPr/>
    </w:p>
    <w:p>
      <w:pPr/>
      <w:r>
        <w:rPr/>
        <w:t xml:space="preserve">Та тумани хитаються,</w:t>
      </w:r>
    </w:p>
    <w:p>
      <w:pPr/>
      <w:r>
        <w:rPr/>
        <w:t xml:space="preserve">понад селом згущаються,</w:t>
      </w:r>
    </w:p>
    <w:p>
      <w:pPr/>
      <w:r>
        <w:rPr/>
        <w:t xml:space="preserve">розляглися по полях,</w:t>
      </w:r>
    </w:p>
    <w:p>
      <w:pPr/>
      <w:r>
        <w:rPr/>
        <w:t xml:space="preserve">щоб затьмити людям шлях.</w:t>
      </w:r>
    </w:p>
    <w:p>
      <w:pPr/>
    </w:p>
    <w:p>
      <w:pPr/>
      <w:r>
        <w:rPr/>
        <w:t xml:space="preserve">Щоб закрити їм стежини</w:t>
      </w:r>
    </w:p>
    <w:p>
      <w:pPr/>
      <w:r>
        <w:rPr/>
        <w:t xml:space="preserve">ті, що вгору йдуть з долини,</w:t>
      </w:r>
    </w:p>
    <w:p>
      <w:pPr/>
      <w:r>
        <w:rPr/>
        <w:t xml:space="preserve">в тую кузню, де кують</w:t>
      </w:r>
    </w:p>
    <w:p>
      <w:pPr/>
      <w:r>
        <w:rPr/>
        <w:t xml:space="preserve">ясну зброю замість пут.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долині село лежить — Іван Франко</dc:title>
  <dc:description/>
  <dc:subject/>
  <cp:keywords/>
  <cp:category/>
  <cp:lastModifiedBy/>
  <dcterms:created xsi:type="dcterms:W3CDTF">2025-01-21T08:57:30+00:00</dcterms:created>
  <dcterms:modified xsi:type="dcterms:W3CDTF">2025-01-21T08:57:30+00:00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