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я не йду, що не почну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Де я не йду, що не почну,</w:t>
      </w:r>
    </w:p>
    <w:p>
      <w:pPr/>
      <w:r>
        <w:rPr/>
        <w:t xml:space="preserve">все тінь твоя зо мною,.</w:t>
      </w:r>
    </w:p>
    <w:p>
      <w:pPr/>
      <w:r>
        <w:rPr/>
        <w:t xml:space="preserve">і кождий сміх, момент утіх</w:t>
      </w:r>
    </w:p>
    <w:p>
      <w:pPr/>
      <w:r>
        <w:rPr/>
        <w:t xml:space="preserve">тьмить хмарою сумною.</w:t>
      </w:r>
    </w:p>
    <w:p>
      <w:pPr/>
    </w:p>
    <w:p>
      <w:pPr/>
      <w:r>
        <w:rPr/>
        <w:t xml:space="preserve">“Чого, — питаю я не раз, —</w:t>
      </w:r>
    </w:p>
    <w:p>
      <w:pPr/>
      <w:r>
        <w:rPr/>
        <w:t xml:space="preserve">життя моє лоточиш?</w:t>
      </w:r>
    </w:p>
    <w:p>
      <w:pPr/>
      <w:r>
        <w:rPr/>
        <w:t xml:space="preserve">Ти не моя, а я не твій,</w:t>
      </w:r>
    </w:p>
    <w:p>
      <w:pPr/>
      <w:r>
        <w:rPr/>
        <w:t xml:space="preserve">чого від мене хочеш?</w:t>
      </w:r>
    </w:p>
    <w:p>
      <w:pPr/>
    </w:p>
    <w:p>
      <w:pPr/>
      <w:r>
        <w:rPr/>
        <w:t xml:space="preserve">Чи завинив тобі я що?</w:t>
      </w:r>
    </w:p>
    <w:p>
      <w:pPr/>
      <w:r>
        <w:rPr/>
        <w:t xml:space="preserve">Чи тужиш так за мною,</w:t>
      </w:r>
    </w:p>
    <w:p>
      <w:pPr/>
      <w:r>
        <w:rPr/>
        <w:t xml:space="preserve">що тінь твоя вкрива мене</w:t>
      </w:r>
    </w:p>
    <w:p>
      <w:pPr/>
      <w:r>
        <w:rPr/>
        <w:t xml:space="preserve">все хмарою сумною?”</w:t>
      </w:r>
    </w:p>
    <w:p>
      <w:pPr/>
    </w:p>
    <w:p>
      <w:pPr/>
      <w:r>
        <w:rPr/>
        <w:t xml:space="preserve">Та тінь мовчить, звичайно — тінь,</w:t>
      </w:r>
    </w:p>
    <w:p>
      <w:pPr/>
      <w:r>
        <w:rPr/>
        <w:t xml:space="preserve">ні мови, ні розмови;</w:t>
      </w:r>
    </w:p>
    <w:p>
      <w:pPr/>
      <w:r>
        <w:rPr/>
        <w:t xml:space="preserve">а може, се моєї тінь</w:t>
      </w:r>
    </w:p>
    <w:p>
      <w:pPr/>
      <w:r>
        <w:rPr/>
        <w:t xml:space="preserve">покійної любови.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я не йду, що не почну — Іван Франко</dc:title>
  <dc:description/>
  <dc:subject/>
  <cp:keywords/>
  <cp:category/>
  <cp:lastModifiedBy/>
  <dcterms:created xsi:type="dcterms:W3CDTF">2025-01-21T08:52:37+00:00</dcterms:created>
  <dcterms:modified xsi:type="dcterms:W3CDTF">2025-01-21T08:52:37+00:00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