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Покоїк і кухня, два вікна в партері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Покоїк і кухня, два вікна в партері,</w:t>
      </w:r>
    </w:p>
    <w:p>
      <w:pPr/>
      <w:r>
        <w:rPr/>
        <w:t xml:space="preserve">На вікнах з квітками вазонки,</w:t>
      </w:r>
    </w:p>
    <w:p>
      <w:pPr/>
      <w:r>
        <w:rPr/>
        <w:t xml:space="preserve">В покою два ліжка, підхилені двері,</w:t>
      </w:r>
    </w:p>
    <w:p>
      <w:pPr/>
      <w:r>
        <w:rPr/>
        <w:t xml:space="preserve">Над вікнами білі заслонки.</w:t>
      </w:r>
    </w:p>
    <w:p>
      <w:pPr/>
    </w:p>
    <w:p>
      <w:pPr/>
      <w:r>
        <w:rPr/>
        <w:t xml:space="preserve">На стінах годинник, п’ять-шість фотографій,</w:t>
      </w:r>
    </w:p>
    <w:p>
      <w:pPr/>
      <w:r>
        <w:rPr/>
        <w:t xml:space="preserve">Простенька комода під муром,</w:t>
      </w:r>
    </w:p>
    <w:p>
      <w:pPr/>
      <w:r>
        <w:rPr/>
        <w:t xml:space="preserve">Насеред покою стіл круглий, накритий</w:t>
      </w:r>
    </w:p>
    <w:p>
      <w:pPr/>
      <w:r>
        <w:rPr/>
        <w:t xml:space="preserve">І лампа на нім з абажуром.</w:t>
      </w:r>
    </w:p>
    <w:p>
      <w:pPr/>
    </w:p>
    <w:p>
      <w:pPr/>
      <w:r>
        <w:rPr/>
        <w:t xml:space="preserve">На кріслі при ньому сидить моє щастя,</w:t>
      </w:r>
    </w:p>
    <w:p>
      <w:pPr/>
      <w:r>
        <w:rPr/>
        <w:t xml:space="preserve">Само, у тужливій задумі:</w:t>
      </w:r>
    </w:p>
    <w:p>
      <w:pPr/>
      <w:r>
        <w:rPr/>
        <w:t xml:space="preserve">Когось дожидає, чийсь хід, мабуть, ловить</w:t>
      </w:r>
    </w:p>
    <w:p>
      <w:pPr/>
      <w:r>
        <w:rPr/>
        <w:t xml:space="preserve">У вуличнім гаморі й шумі.</w:t>
      </w:r>
    </w:p>
    <w:p>
      <w:pPr/>
    </w:p>
    <w:p>
      <w:pPr/>
      <w:r>
        <w:rPr/>
        <w:t xml:space="preserve">Когось дожидає… Та вже ж не для мене</w:t>
      </w:r>
    </w:p>
    <w:p>
      <w:pPr/>
      <w:r>
        <w:rPr/>
        <w:t xml:space="preserve">В очах її світло те блима!</w:t>
      </w:r>
    </w:p>
    <w:p>
      <w:pPr/>
      <w:r>
        <w:rPr/>
        <w:t xml:space="preserve">Я, сумерком вкритий, на вулиці стою,</w:t>
      </w:r>
    </w:p>
    <w:p>
      <w:pPr/>
      <w:r>
        <w:rPr/>
        <w:t xml:space="preserve">У рай той закрався очима.</w:t>
      </w:r>
    </w:p>
    <w:p>
      <w:pPr/>
    </w:p>
    <w:p>
      <w:pPr/>
      <w:r>
        <w:rPr/>
        <w:t xml:space="preserve">Ось тут моє щастя! Як близько! Як близько!</w:t>
      </w:r>
    </w:p>
    <w:p>
      <w:pPr/>
      <w:r>
        <w:rPr/>
        <w:t xml:space="preserve">Та як же ж далеко навіки!</w:t>
      </w:r>
    </w:p>
    <w:p>
      <w:pPr/>
      <w:r>
        <w:rPr/>
        <w:t xml:space="preserve">І крається серце, та висохли сльози,</w:t>
      </w:r>
    </w:p>
    <w:p>
      <w:pPr/>
      <w:r>
        <w:rPr/>
        <w:t xml:space="preserve">Огнем лиш пашіють повіки.</w:t>
      </w:r>
    </w:p>
    <w:p>
      <w:pPr/>
    </w:p>
    <w:p>
      <w:pPr/>
      <w:r>
        <w:rPr/>
        <w:t xml:space="preserve">Гаряче чоло я в долоні зціпивши,</w:t>
      </w:r>
    </w:p>
    <w:p>
      <w:pPr/>
      <w:r>
        <w:rPr/>
        <w:t xml:space="preserve">Втікаю від тихої хати,</w:t>
      </w:r>
    </w:p>
    <w:p>
      <w:pPr/>
      <w:r>
        <w:rPr/>
        <w:t xml:space="preserve">Мов ранений звір той тікає у нетрі,</w:t>
      </w:r>
    </w:p>
    <w:p>
      <w:pPr/>
      <w:r>
        <w:rPr/>
        <w:t xml:space="preserve">Щоб в своїй берлозі здихати.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Покоїк і кухня, два вікна в партері — Іван Франко</dc:title>
  <dc:description/>
  <dc:subject/>
  <cp:keywords/>
  <cp:category/>
  <cp:lastModifiedBy/>
  <dcterms:created xsi:type="dcterms:W3CDTF">2025-01-21T08:26:09+00:00</dcterms:created>
  <dcterms:modified xsi:type="dcterms:W3CDTF">2025-01-21T08:26:09+00:00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