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Супокій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Супокій — святеє діло</w:t>
      </w:r>
    </w:p>
    <w:p>
      <w:pPr/>
      <w:r>
        <w:rPr/>
        <w:t xml:space="preserve">В супокійнії часи,</w:t>
      </w:r>
    </w:p>
    <w:p>
      <w:pPr/>
      <w:r>
        <w:rPr/>
        <w:t xml:space="preserve">Та сли в час війни та бою</w:t>
      </w:r>
    </w:p>
    <w:p>
      <w:pPr/>
      <w:r>
        <w:rPr/>
        <w:t xml:space="preserve">Ти зовеш до супокою —</w:t>
      </w:r>
    </w:p>
    <w:p>
      <w:pPr/>
      <w:r>
        <w:rPr/>
        <w:t xml:space="preserve">Зрадник або трус єси.</w:t>
      </w:r>
    </w:p>
    <w:p>
      <w:pPr/>
    </w:p>
    <w:p>
      <w:pPr/>
      <w:r>
        <w:rPr/>
        <w:t xml:space="preserve">Бо коли народи в згоді</w:t>
      </w:r>
    </w:p>
    <w:p>
      <w:pPr/>
      <w:r>
        <w:rPr/>
        <w:t xml:space="preserve">Враз працюють, щоб природі</w:t>
      </w:r>
    </w:p>
    <w:p>
      <w:pPr/>
      <w:r>
        <w:rPr/>
        <w:t xml:space="preserve">Вирвать тайну не одну,</w:t>
      </w:r>
    </w:p>
    <w:p>
      <w:pPr/>
      <w:r>
        <w:rPr/>
        <w:t xml:space="preserve">В тьму життя влить світла досить, —</w:t>
      </w:r>
    </w:p>
    <w:p>
      <w:pPr/>
      <w:r>
        <w:rPr/>
        <w:t xml:space="preserve">Горе тому, хто підносить</w:t>
      </w:r>
    </w:p>
    <w:p>
      <w:pPr/>
      <w:r>
        <w:rPr/>
        <w:t xml:space="preserve">Самовільную війну.</w:t>
      </w:r>
    </w:p>
    <w:p>
      <w:pPr/>
    </w:p>
    <w:p>
      <w:pPr/>
      <w:r>
        <w:rPr/>
        <w:t xml:space="preserve">Та коли в робучу пору</w:t>
      </w:r>
    </w:p>
    <w:p>
      <w:pPr/>
      <w:r>
        <w:rPr/>
        <w:t xml:space="preserve">В нашу хату і комору</w:t>
      </w:r>
    </w:p>
    <w:p>
      <w:pPr/>
      <w:r>
        <w:rPr/>
        <w:t xml:space="preserve">Закрадаєсь лиходій,</w:t>
      </w:r>
    </w:p>
    <w:p>
      <w:pPr/>
      <w:r>
        <w:rPr/>
        <w:t xml:space="preserve">Щоб здобуток наш розкрасти,</w:t>
      </w:r>
    </w:p>
    <w:p>
      <w:pPr/>
      <w:r>
        <w:rPr/>
        <w:t xml:space="preserve">Ще й на нас кайдани вкласти, —</w:t>
      </w:r>
    </w:p>
    <w:p>
      <w:pPr/>
      <w:r>
        <w:rPr/>
        <w:t xml:space="preserve">Чи й тоді святий спокій?..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Супокій — Іван Франко</dc:title>
  <dc:description/>
  <dc:subject/>
  <cp:keywords/>
  <cp:category/>
  <cp:lastModifiedBy/>
  <dcterms:created xsi:type="dcterms:W3CDTF">2025-01-21T08:47:42+00:00</dcterms:created>
  <dcterms:modified xsi:type="dcterms:W3CDTF">2025-01-21T08:47:42+00:00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