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Всюди нівечиться правда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Всюди нівечиться правда,</w:t>
      </w:r>
    </w:p>
    <w:p>
      <w:pPr/>
      <w:r>
        <w:rPr/>
        <w:t xml:space="preserve">Всюди панує брехня,</w:t>
      </w:r>
    </w:p>
    <w:p>
      <w:pPr/>
      <w:r>
        <w:rPr/>
        <w:t xml:space="preserve">В ваших лиш сердцях, о браття,</w:t>
      </w:r>
    </w:p>
    <w:p>
      <w:pPr/>
      <w:r>
        <w:rPr/>
        <w:t xml:space="preserve">Най не постане вона!</w:t>
      </w:r>
    </w:p>
    <w:p>
      <w:pPr/>
    </w:p>
    <w:p>
      <w:pPr/>
      <w:r>
        <w:rPr/>
        <w:t xml:space="preserve">Там ви для правди святої</w:t>
      </w:r>
    </w:p>
    <w:p>
      <w:pPr/>
      <w:r>
        <w:rPr/>
        <w:t xml:space="preserve">Сильний збудуйте опліт,</w:t>
      </w:r>
    </w:p>
    <w:p>
      <w:pPr/>
      <w:r>
        <w:rPr/>
        <w:t xml:space="preserve">Там ви огонь невгасимий</w:t>
      </w:r>
    </w:p>
    <w:p>
      <w:pPr/>
      <w:r>
        <w:rPr/>
        <w:t xml:space="preserve">Чесної думки паліть!</w:t>
      </w:r>
    </w:p>
    <w:p>
      <w:pPr/>
    </w:p>
    <w:p>
      <w:pPr/>
      <w:r>
        <w:rPr/>
        <w:t xml:space="preserve">Твердша від сталі твердої,</w:t>
      </w:r>
    </w:p>
    <w:p>
      <w:pPr/>
      <w:r>
        <w:rPr/>
        <w:t xml:space="preserve">Сто раз тривкіша, ніж мур, —</w:t>
      </w:r>
    </w:p>
    <w:p>
      <w:pPr/>
      <w:r>
        <w:rPr/>
        <w:t xml:space="preserve">Щирих, м’яких серць твердиня</w:t>
      </w:r>
    </w:p>
    <w:p>
      <w:pPr/>
      <w:r>
        <w:rPr/>
        <w:t xml:space="preserve">Супроти громів і бур.</w:t>
      </w:r>
    </w:p>
    <w:p>
      <w:pPr/>
    </w:p>
    <w:p>
      <w:pPr/>
      <w:r>
        <w:rPr/>
        <w:t xml:space="preserve">Там з поколінь в покоління</w:t>
      </w:r>
    </w:p>
    <w:p>
      <w:pPr/>
      <w:r>
        <w:rPr/>
        <w:t xml:space="preserve">Правда простоїть ціла,</w:t>
      </w:r>
    </w:p>
    <w:p>
      <w:pPr/>
      <w:r>
        <w:rPr/>
        <w:t xml:space="preserve">Поки не зломиться лютий</w:t>
      </w:r>
    </w:p>
    <w:p>
      <w:pPr/>
      <w:r>
        <w:rPr/>
        <w:t xml:space="preserve">Вал лицемірства і зла.</w:t>
      </w:r>
    </w:p>
    <w:p>
      <w:pPr/>
    </w:p>
    <w:p>
      <w:pPr/>
      <w:r>
        <w:rPr/>
        <w:t xml:space="preserve">І, мов те древо зимою,</w:t>
      </w:r>
    </w:p>
    <w:p>
      <w:pPr/>
      <w:r>
        <w:rPr/>
        <w:t xml:space="preserve">Зверху безлисте, мертве,</w:t>
      </w:r>
    </w:p>
    <w:p>
      <w:pPr/>
      <w:r>
        <w:rPr/>
        <w:t xml:space="preserve">В бурі, морози пускає</w:t>
      </w:r>
    </w:p>
    <w:p>
      <w:pPr/>
      <w:r>
        <w:rPr/>
        <w:t xml:space="preserve">Вічно коріння нове, —</w:t>
      </w:r>
    </w:p>
    <w:p>
      <w:pPr/>
    </w:p>
    <w:p>
      <w:pPr/>
      <w:r>
        <w:rPr/>
        <w:t xml:space="preserve">І, мов нора та підземна</w:t>
      </w:r>
    </w:p>
    <w:p>
      <w:pPr/>
      <w:r>
        <w:rPr/>
        <w:t xml:space="preserve">Триска ключем з-під скали, —</w:t>
      </w:r>
    </w:p>
    <w:p>
      <w:pPr/>
      <w:r>
        <w:rPr/>
        <w:t xml:space="preserve">Трисне з-під зла й пересудів</w:t>
      </w:r>
    </w:p>
    <w:p>
      <w:pPr/>
      <w:r>
        <w:rPr/>
        <w:t xml:space="preserve">Правда жива на земли!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Всюди нівечиться правда — Іван Франко</dc:title>
  <dc:description/>
  <dc:subject/>
  <cp:keywords/>
  <cp:category/>
  <cp:lastModifiedBy/>
  <dcterms:created xsi:type="dcterms:W3CDTF">2025-01-21T08:52:42+00:00</dcterms:created>
  <dcterms:modified xsi:type="dcterms:W3CDTF">2025-01-21T08:52:42+00:00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