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Народовцеві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Хай панують кати,-</w:t>
      </w:r>
    </w:p>
    <w:p>
      <w:pPr/>
      <w:r>
        <w:rPr/>
        <w:t xml:space="preserve">Не цурайся мети,</w:t>
      </w:r>
    </w:p>
    <w:p>
      <w:pPr/>
      <w:r>
        <w:rPr/>
        <w:t xml:space="preserve">Не тужи;</w:t>
      </w:r>
    </w:p>
    <w:p>
      <w:pPr/>
    </w:p>
    <w:p>
      <w:pPr/>
      <w:r>
        <w:rPr/>
        <w:t xml:space="preserve">Щоб дійшов люд знаття,</w:t>
      </w:r>
    </w:p>
    <w:p>
      <w:pPr/>
      <w:r>
        <w:rPr/>
        <w:t xml:space="preserve">Прав здобився, [11] — життя</w:t>
      </w:r>
    </w:p>
    <w:p>
      <w:pPr/>
      <w:r>
        <w:rPr/>
        <w:t xml:space="preserve">Положи!</w:t>
      </w:r>
    </w:p>
    <w:p>
      <w:pPr/>
    </w:p>
    <w:p>
      <w:pPr/>
      <w:r>
        <w:rPr/>
        <w:t xml:space="preserve">[11] — Здобився — добився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Народовцеві — Павло Грабовський</dc:title>
  <dc:description/>
  <dc:subject/>
  <cp:keywords/>
  <cp:category/>
  <cp:lastModifiedBy/>
  <dcterms:created xsi:type="dcterms:W3CDTF">2025-01-21T08:24:26+00:00</dcterms:created>
  <dcterms:modified xsi:type="dcterms:W3CDTF">2025-01-21T08:24:26+00:00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