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Крутосходи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Від Батьківщини – хліб і пісня,</w:t>
      </w:r>
    </w:p>
    <w:p>
      <w:pPr/>
      <w:r>
        <w:rPr/>
        <w:t xml:space="preserve">від Батьківщини – клич і звага,</w:t>
      </w:r>
    </w:p>
    <w:p>
      <w:pPr/>
      <w:r>
        <w:rPr/>
        <w:t xml:space="preserve">і рання сила, й доля пізня,</w:t>
      </w:r>
    </w:p>
    <w:p>
      <w:pPr/>
      <w:r>
        <w:rPr/>
        <w:t xml:space="preserve">і молода, як спів, наснага.</w:t>
      </w:r>
    </w:p>
    <w:p>
      <w:pPr/>
    </w:p>
    <w:p>
      <w:pPr/>
      <w:r>
        <w:rPr/>
        <w:t xml:space="preserve">Іди в життя по крутосходах</w:t>
      </w:r>
    </w:p>
    <w:p>
      <w:pPr/>
      <w:r>
        <w:rPr/>
        <w:t xml:space="preserve">і прагни вищої вершини.</w:t>
      </w:r>
    </w:p>
    <w:p>
      <w:pPr/>
      <w:r>
        <w:rPr/>
        <w:t xml:space="preserve">Твій кожен крок, і злет, і подих</w:t>
      </w:r>
    </w:p>
    <w:p>
      <w:pPr/>
      <w:r>
        <w:rPr/>
        <w:t xml:space="preserve">пильнують очі Батьківщини.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Крутосходи — Микола Сингаївський</dc:title>
  <dc:description/>
  <dc:subject/>
  <cp:keywords/>
  <cp:category/>
  <cp:lastModifiedBy/>
  <dcterms:created xsi:type="dcterms:W3CDTF">2025-01-21T09:09:11+00:00</dcterms:created>
  <dcterms:modified xsi:type="dcterms:W3CDTF">2025-01-21T09:09:11+00:00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