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Душа працює безнастанно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Душа працює безнастанно,</w:t>
      </w:r>
    </w:p>
    <w:p>
      <w:pPr/>
      <w:r>
        <w:rPr/>
        <w:t xml:space="preserve">життям напружено живе:</w:t>
      </w:r>
    </w:p>
    <w:p>
      <w:pPr/>
      <w:r>
        <w:rPr/>
        <w:t xml:space="preserve">то зануртує океанно,</w:t>
      </w:r>
    </w:p>
    <w:p>
      <w:pPr/>
      <w:r>
        <w:rPr/>
        <w:t xml:space="preserve">то в гавань тиху запливе.</w:t>
      </w:r>
    </w:p>
    <w:p>
      <w:pPr/>
    </w:p>
    <w:p>
      <w:pPr/>
      <w:r>
        <w:rPr/>
        <w:t xml:space="preserve">Підніме райдужні вітрила,</w:t>
      </w:r>
    </w:p>
    <w:p>
      <w:pPr/>
      <w:r>
        <w:rPr/>
        <w:t xml:space="preserve">щоденно прагнучи в зеніт.</w:t>
      </w:r>
    </w:p>
    <w:p>
      <w:pPr/>
      <w:r>
        <w:rPr/>
        <w:t xml:space="preserve">Тож є в її глибинах сила,</w:t>
      </w:r>
    </w:p>
    <w:p>
      <w:pPr/>
      <w:r>
        <w:rPr/>
        <w:t xml:space="preserve">щоб осягнуть безмежний світ.</w:t>
      </w:r>
    </w:p>
    <w:p>
      <w:pPr/>
    </w:p>
    <w:p>
      <w:pPr/>
      <w:r>
        <w:rPr/>
        <w:t xml:space="preserve">І їй спочинок тільки сниться,</w:t>
      </w:r>
    </w:p>
    <w:p>
      <w:pPr/>
      <w:r>
        <w:rPr/>
        <w:t xml:space="preserve">турботи дня їй не чужі.</w:t>
      </w:r>
    </w:p>
    <w:p>
      <w:pPr/>
      <w:r>
        <w:rPr/>
        <w:t xml:space="preserve">Вона цілюща, мов криниця, –</w:t>
      </w:r>
    </w:p>
    <w:p>
      <w:pPr/>
      <w:r>
        <w:rPr/>
        <w:t xml:space="preserve">джерела б’ють з глибин душі.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 працює безнастанно — Микола Сингаївський</dc:title>
  <dc:description/>
  <dc:subject/>
  <cp:keywords/>
  <cp:category/>
  <cp:lastModifiedBy/>
  <dcterms:created xsi:type="dcterms:W3CDTF">2025-01-21T09:34:16+00:00</dcterms:created>
  <dcterms:modified xsi:type="dcterms:W3CDTF">2025-01-21T09:34:16+00:00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