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 і птиця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Далечінь відлунює громами,</w:t>
      </w:r>
    </w:p>
    <w:p>
      <w:pPr/>
      <w:r>
        <w:rPr/>
        <w:t xml:space="preserve">Та веселка вже цвіте над нами.</w:t>
      </w:r>
    </w:p>
    <w:p>
      <w:pPr/>
    </w:p>
    <w:p>
      <w:pPr/>
      <w:r>
        <w:rPr/>
        <w:t xml:space="preserve">Ген лелеки, мов забули втому,</w:t>
      </w:r>
    </w:p>
    <w:p>
      <w:pPr/>
      <w:r>
        <w:rPr/>
        <w:t xml:space="preserve">Бавляться на лузі молодому.</w:t>
      </w:r>
    </w:p>
    <w:p>
      <w:pPr/>
    </w:p>
    <w:p>
      <w:pPr/>
      <w:r>
        <w:rPr/>
        <w:t xml:space="preserve">Я і сам забув свої печалі,</w:t>
      </w:r>
    </w:p>
    <w:p>
      <w:pPr/>
      <w:r>
        <w:rPr/>
        <w:t xml:space="preserve">Задуми наснажую зухвалі.</w:t>
      </w:r>
    </w:p>
    <w:p>
      <w:pPr/>
    </w:p>
    <w:p>
      <w:pPr/>
      <w:r>
        <w:rPr/>
        <w:t xml:space="preserve">Є в душі і пристрасть, і надія,</w:t>
      </w:r>
    </w:p>
    <w:p>
      <w:pPr/>
      <w:r>
        <w:rPr/>
        <w:t xml:space="preserve">А людське життя – це рух і дія.</w:t>
      </w:r>
    </w:p>
    <w:p>
      <w:pPr/>
    </w:p>
    <w:p>
      <w:pPr/>
      <w:r>
        <w:rPr/>
        <w:t xml:space="preserve">Де ти, мій натхненнику Ікаре?</w:t>
      </w:r>
    </w:p>
    <w:p>
      <w:pPr/>
      <w:r>
        <w:rPr/>
        <w:t xml:space="preserve">Будем разом линути над хмари.</w:t>
      </w:r>
    </w:p>
    <w:p>
      <w:pPr/>
    </w:p>
    <w:p>
      <w:pPr/>
      <w:r>
        <w:rPr/>
        <w:t xml:space="preserve">Кличе невпокорене жадання, –</w:t>
      </w:r>
    </w:p>
    <w:p>
      <w:pPr/>
      <w:r>
        <w:rPr/>
        <w:t xml:space="preserve">Мрія і душі празникування.</w:t>
      </w:r>
    </w:p>
    <w:p>
      <w:pPr/>
    </w:p>
    <w:p>
      <w:pPr/>
      <w:r>
        <w:rPr/>
        <w:t xml:space="preserve">Знаю, що життя не в ореолі,</w:t>
      </w:r>
    </w:p>
    <w:p>
      <w:pPr/>
      <w:r>
        <w:rPr/>
        <w:t xml:space="preserve">Будуть в серці радощі і болі.</w:t>
      </w:r>
    </w:p>
    <w:p>
      <w:pPr/>
    </w:p>
    <w:p>
      <w:pPr/>
      <w:r>
        <w:rPr/>
        <w:t xml:space="preserve">Та й не скніти ж у глухій знемозі,</w:t>
      </w:r>
    </w:p>
    <w:p>
      <w:pPr/>
      <w:r>
        <w:rPr/>
        <w:t xml:space="preserve">Ми – з дитинства в злетах, у дорозі.</w:t>
      </w:r>
    </w:p>
    <w:p>
      <w:pPr/>
    </w:p>
    <w:p>
      <w:pPr/>
      <w:r>
        <w:rPr/>
        <w:t xml:space="preserve">Далечінь відлунює громами,</w:t>
      </w:r>
    </w:p>
    <w:p>
      <w:pPr/>
      <w:r>
        <w:rPr/>
        <w:t xml:space="preserve">А душа, мов птаха, над лугами.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і птиця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