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Підібрано до рей і збито паруси,</w:t>
      </w:r>
    </w:p>
    <w:p>
      <w:pPr/>
      <w:r>
        <w:rPr/>
        <w:t xml:space="preserve">Чекає вся команда абордажу.</w:t>
      </w:r>
    </w:p>
    <w:p>
      <w:pPr/>
      <w:r>
        <w:rPr/>
        <w:t xml:space="preserve">На марсі варта дивиться у синь,</w:t>
      </w:r>
    </w:p>
    <w:p>
      <w:pPr/>
      <w:r>
        <w:rPr/>
        <w:t xml:space="preserve">Зіперлись ліктями на снасті ляжі.</w:t>
      </w:r>
    </w:p>
    <w:p>
      <w:pPr/>
    </w:p>
    <w:p>
      <w:pPr/>
      <w:r>
        <w:rPr/>
        <w:t xml:space="preserve">Над парусами — мак небесних карт,</w:t>
      </w:r>
    </w:p>
    <w:p>
      <w:pPr/>
      <w:r>
        <w:rPr/>
        <w:t xml:space="preserve">Гойдає реї дивний бриз-бродяга.</w:t>
      </w:r>
    </w:p>
    <w:p>
      <w:pPr/>
      <w:r>
        <w:rPr/>
        <w:t xml:space="preserve">Серед навах, мушкетів і бомбард</w:t>
      </w:r>
    </w:p>
    <w:p>
      <w:pPr/>
      <w:r>
        <w:rPr/>
        <w:t xml:space="preserve">Перед веде гнучка толедська шпага.</w:t>
      </w:r>
    </w:p>
    <w:p>
      <w:pPr/>
    </w:p>
    <w:p>
      <w:pPr/>
      <w:r>
        <w:rPr/>
        <w:t xml:space="preserve">Три шаблі, як сторожа трьох сторін,</w:t>
      </w:r>
    </w:p>
    <w:p>
      <w:pPr/>
      <w:r>
        <w:rPr/>
        <w:t xml:space="preserve">І шпага, що замкне крицеве коло, —</w:t>
      </w:r>
    </w:p>
    <w:p>
      <w:pPr/>
      <w:r>
        <w:rPr/>
        <w:t xml:space="preserve">На всіх морях, на крилах бригантин,</w:t>
      </w:r>
    </w:p>
    <w:p>
      <w:pPr/>
      <w:r>
        <w:rPr/>
        <w:t xml:space="preserve">Розносять перемогу суходолу.</w:t>
      </w:r>
    </w:p>
    <w:p>
      <w:pPr/>
    </w:p>
    <w:p>
      <w:pPr/>
      <w:r>
        <w:rPr/>
        <w:t xml:space="preserve">Три шаблі не погнуться й не впадуть,</w:t>
      </w:r>
    </w:p>
    <w:p>
      <w:pPr/>
      <w:r>
        <w:rPr/>
        <w:t xml:space="preserve">У серце враже буде шпаги замір,</w:t>
      </w:r>
    </w:p>
    <w:p>
      <w:pPr/>
      <w:r>
        <w:rPr/>
        <w:t xml:space="preserve">Коли повстане раптом, як редут,</w:t>
      </w:r>
    </w:p>
    <w:p>
      <w:pPr/>
      <w:r>
        <w:rPr/>
        <w:t xml:space="preserve">Ворожий бриг із моря перед нами.</w:t>
      </w:r>
    </w:p>
    <w:p>
      <w:pPr/>
    </w:p>
    <w:p>
      <w:pPr/>
      <w:r>
        <w:rPr/>
        <w:t xml:space="preserve">Готуй гаки: лягає бриг у дрейф!</w:t>
      </w:r>
    </w:p>
    <w:p>
      <w:pPr/>
      <w:r>
        <w:rPr/>
        <w:t xml:space="preserve">На абордаж, брати! Гори, корабле!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Ми стаємо плечима до плечей</w:t>
      </w:r>
    </w:p>
    <w:p>
      <w:pPr/>
      <w:r>
        <w:rPr/>
        <w:t xml:space="preserve">— І на чотири боки шаблі!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друга — Юрій Яновський</dc:title>
  <dc:description/>
  <dc:subject/>
  <cp:keywords/>
  <cp:category/>
  <cp:lastModifiedBy/>
  <dcterms:created xsi:type="dcterms:W3CDTF">2025-01-21T08:40:21+00:00</dcterms:created>
  <dcterms:modified xsi:type="dcterms:W3CDTF">2025-01-21T08:40:21+00:00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