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перша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Благословіть почати щирий труд,</w:t>
      </w:r>
    </w:p>
    <w:p>
      <w:pPr/>
      <w:r>
        <w:rPr/>
        <w:t xml:space="preserve">Що відчинив би далину, як двері.</w:t>
      </w:r>
    </w:p>
    <w:p>
      <w:pPr/>
      <w:r>
        <w:rPr/>
        <w:t xml:space="preserve">Довірте недостойному перу</w:t>
      </w:r>
    </w:p>
    <w:p>
      <w:pPr/>
      <w:r>
        <w:rPr/>
        <w:t xml:space="preserve">Достойне слово ставить на папері.</w:t>
      </w:r>
    </w:p>
    <w:p>
      <w:pPr/>
    </w:p>
    <w:p>
      <w:pPr/>
      <w:r>
        <w:rPr/>
        <w:t xml:space="preserve">Багато в світі радости й принад,</w:t>
      </w:r>
    </w:p>
    <w:p>
      <w:pPr/>
      <w:r>
        <w:rPr/>
        <w:t xml:space="preserve">Країн багатих і зелених вічно,</w:t>
      </w:r>
    </w:p>
    <w:p>
      <w:pPr/>
      <w:r>
        <w:rPr/>
        <w:t xml:space="preserve">На сонці спіє синій виноград,</w:t>
      </w:r>
    </w:p>
    <w:p>
      <w:pPr/>
      <w:r>
        <w:rPr/>
        <w:t xml:space="preserve">І синє море майорить музично.</w:t>
      </w:r>
    </w:p>
    <w:p>
      <w:pPr/>
    </w:p>
    <w:p>
      <w:pPr/>
      <w:r>
        <w:rPr/>
        <w:t xml:space="preserve">Чудесні дива ходять по морях,</w:t>
      </w:r>
    </w:p>
    <w:p>
      <w:pPr/>
      <w:r>
        <w:rPr/>
        <w:t xml:space="preserve">І манять нас, і заклинають ніжно.</w:t>
      </w:r>
    </w:p>
    <w:p>
      <w:pPr/>
      <w:r>
        <w:rPr/>
        <w:t xml:space="preserve">Та що нам їхній бунтівливий стяг,</w:t>
      </w:r>
    </w:p>
    <w:p>
      <w:pPr/>
      <w:r>
        <w:rPr/>
        <w:t xml:space="preserve">Коли не стяг це нашої вітчизни!</w:t>
      </w:r>
    </w:p>
    <w:p>
      <w:pPr/>
    </w:p>
    <w:p>
      <w:pPr/>
      <w:r>
        <w:rPr/>
        <w:t xml:space="preserve">Мине і молодість, як золотінь,</w:t>
      </w:r>
    </w:p>
    <w:p>
      <w:pPr/>
      <w:r>
        <w:rPr/>
        <w:t xml:space="preserve">Лиш вічний труд ніколи не загине,</w:t>
      </w:r>
    </w:p>
    <w:p>
      <w:pPr/>
    </w:p>
    <w:p>
      <w:pPr/>
      <w:r>
        <w:rPr/>
        <w:t xml:space="preserve">Коли кладе отак покірний син</w:t>
      </w:r>
    </w:p>
    <w:p>
      <w:pPr/>
      <w:r>
        <w:rPr/>
        <w:t xml:space="preserve">Країні милій — серця тепле віно.</w:t>
      </w:r>
    </w:p>
    <w:p>
      <w:pPr/>
    </w:p>
    <w:p>
      <w:pPr/>
      <w:r>
        <w:rPr/>
        <w:t xml:space="preserve">На вітрі рухаються руки рей,</w:t>
      </w:r>
    </w:p>
    <w:p>
      <w:pPr/>
      <w:r>
        <w:rPr/>
        <w:t xml:space="preserve">На обрії — омана заозерій…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Ми стаємо плечима до плечей,</w:t>
      </w:r>
    </w:p>
    <w:p>
      <w:pPr/>
      <w:r>
        <w:rPr/>
        <w:t xml:space="preserve">І світ відчинено, як двері!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перша — Юрій Яновський</dc:title>
  <dc:description/>
  <dc:subject/>
  <cp:keywords/>
  <cp:category/>
  <cp:lastModifiedBy/>
  <dcterms:created xsi:type="dcterms:W3CDTF">2025-01-21T08:40:21+00:00</dcterms:created>
  <dcterms:modified xsi:type="dcterms:W3CDTF">2025-01-21T08:40:21+00:00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