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Посміхнися мені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Рябошапка</w:t>
      </w:r>
    </w:p>
    <w:p>
      <w:pPr/>
      <w:r>
        <w:rPr>
          <w:i w:val="1"/>
          <w:iCs w:val="1"/>
        </w:rPr>
        <w:t xml:space="preserve">Мамі</w:t>
      </w:r>
    </w:p>
    <w:p>
      <w:pPr/>
    </w:p>
    <w:p>
      <w:pPr/>
      <w:r>
        <w:rPr/>
        <w:t xml:space="preserve">Я тобі присвятив їх чимало,</w:t>
      </w:r>
    </w:p>
    <w:p>
      <w:pPr/>
      <w:r>
        <w:rPr/>
        <w:t xml:space="preserve">своїх щирих і щедрих віршів.</w:t>
      </w:r>
    </w:p>
    <w:p>
      <w:pPr/>
      <w:r>
        <w:rPr/>
        <w:t xml:space="preserve">Стань, стань над біллю моєю,</w:t>
      </w:r>
    </w:p>
    <w:p>
      <w:pPr/>
      <w:r>
        <w:rPr/>
        <w:t xml:space="preserve">мамо,</w:t>
      </w:r>
    </w:p>
    <w:p>
      <w:pPr/>
      <w:r>
        <w:rPr/>
        <w:t xml:space="preserve">щоби тепло було на душі.</w:t>
      </w:r>
    </w:p>
    <w:p>
      <w:pPr/>
      <w:r>
        <w:rPr/>
        <w:t xml:space="preserve">Посміхнися у білій черешні,</w:t>
      </w:r>
    </w:p>
    <w:p>
      <w:pPr/>
      <w:r>
        <w:rPr/>
        <w:t xml:space="preserve">яблуневим туманом вернись.</w:t>
      </w:r>
    </w:p>
    <w:p>
      <w:pPr/>
      <w:r>
        <w:rPr/>
        <w:t xml:space="preserve">Хоч на хвильку, рідненька,</w:t>
      </w:r>
    </w:p>
    <w:p>
      <w:pPr/>
      <w:r>
        <w:rPr/>
        <w:t xml:space="preserve">воскресни,</w:t>
      </w:r>
    </w:p>
    <w:p>
      <w:pPr/>
      <w:r>
        <w:rPr/>
        <w:t xml:space="preserve">до мойого чола притулись.</w:t>
      </w:r>
    </w:p>
    <w:p>
      <w:pPr/>
      <w:r>
        <w:rPr/>
        <w:t xml:space="preserve">Помани свіжим цвітом бузковим,</w:t>
      </w:r>
    </w:p>
    <w:p>
      <w:pPr/>
      <w:r>
        <w:rPr/>
        <w:t xml:space="preserve">поведи у тюльпановий край.</w:t>
      </w:r>
    </w:p>
    <w:p>
      <w:pPr/>
      <w:r>
        <w:rPr/>
        <w:t xml:space="preserve">Почастуй же дитинством казковим,</w:t>
      </w:r>
    </w:p>
    <w:p>
      <w:pPr/>
      <w:r>
        <w:rPr/>
        <w:t xml:space="preserve">на трояндових струнах заграй.</w:t>
      </w:r>
    </w:p>
    <w:p>
      <w:pPr/>
      <w:r>
        <w:rPr/>
        <w:t xml:space="preserve">Обізвися хоч словом єдиним,</w:t>
      </w:r>
    </w:p>
    <w:p>
      <w:pPr/>
      <w:r>
        <w:rPr/>
        <w:t xml:space="preserve">хай іскриться сльозинка в очах.</w:t>
      </w:r>
    </w:p>
    <w:p>
      <w:pPr/>
      <w:r>
        <w:rPr/>
        <w:t xml:space="preserve">Хай зустрінуться мама із сином, –</w:t>
      </w:r>
    </w:p>
    <w:p>
      <w:pPr/>
      <w:r>
        <w:rPr/>
        <w:t xml:space="preserve">наяву, а не лиш уві снах.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Посміхнися мені — Олександр Рябошапка</dc:title>
  <dc:description/>
  <dc:subject/>
  <cp:keywords/>
  <cp:category/>
  <cp:lastModifiedBy/>
  <dcterms:created xsi:type="dcterms:W3CDTF">2025-01-21T08:59:43+00:00</dcterms:created>
  <dcterms:modified xsi:type="dcterms:W3CDTF">2025-01-21T08:59:43+00:00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