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другий місяць сонце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Рябошапка</w:t>
      </w:r>
    </w:p>
    <w:p>
      <w:pPr/>
      <w:r>
        <w:rPr/>
        <w:t xml:space="preserve">Вже другий місяць сонце землю сушить,</w:t>
      </w:r>
    </w:p>
    <w:p>
      <w:pPr/>
      <w:r>
        <w:rPr/>
        <w:t xml:space="preserve">а небо ні краплинки не дає.</w:t>
      </w:r>
    </w:p>
    <w:p>
      <w:pPr/>
      <w:r>
        <w:rPr/>
        <w:t xml:space="preserve">На диво всім стара, зігнута груша</w:t>
      </w:r>
    </w:p>
    <w:p>
      <w:pPr/>
      <w:r>
        <w:rPr/>
        <w:t xml:space="preserve">багатим розродилась врожаєм.</w:t>
      </w:r>
    </w:p>
    <w:p>
      <w:pPr/>
    </w:p>
    <w:p>
      <w:pPr/>
      <w:r>
        <w:rPr/>
        <w:t xml:space="preserve">Зів’яли сливи, яблуні притихли,</w:t>
      </w:r>
    </w:p>
    <w:p>
      <w:pPr/>
      <w:r>
        <w:rPr/>
        <w:t xml:space="preserve">засохли вишні і горіх стоїть…</w:t>
      </w:r>
    </w:p>
    <w:p>
      <w:pPr/>
      <w:r>
        <w:rPr/>
        <w:t xml:space="preserve">Упали груші – жовті, перестиглі,</w:t>
      </w:r>
    </w:p>
    <w:p>
      <w:pPr/>
      <w:r>
        <w:rPr/>
        <w:t xml:space="preserve">немов хотіли землю напоїть.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другий місяць сонце — Олександр Рябошапка</dc:title>
  <dc:description/>
  <dc:subject/>
  <cp:keywords/>
  <cp:category/>
  <cp:lastModifiedBy/>
  <dcterms:created xsi:type="dcterms:W3CDTF">2025-01-21T09:30:32+00:00</dcterms:created>
  <dcterms:modified xsi:type="dcterms:W3CDTF">2025-01-21T09:30:32+00:00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