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Закохані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Рік вони любились — навік розлучились;</w:t>
      </w:r>
    </w:p>
    <w:p>
      <w:pPr/>
      <w:r>
        <w:rPr/>
        <w:t xml:space="preserve">Згинуло все разом, чим серденька бились.</w:t>
      </w:r>
    </w:p>
    <w:p>
      <w:pPr/>
      <w:r>
        <w:rPr/>
        <w:t xml:space="preserve">Узяли дівчину до нової хати;</w:t>
      </w:r>
    </w:p>
    <w:p>
      <w:pPr/>
      <w:r>
        <w:rPr/>
        <w:t xml:space="preserve">Поліг козаченько серед гаю спати.</w:t>
      </w:r>
    </w:p>
    <w:p>
      <w:pPr/>
      <w:r>
        <w:rPr/>
        <w:t xml:space="preserve">В головах у любки подушки пухові,</w:t>
      </w:r>
    </w:p>
    <w:p>
      <w:pPr/>
      <w:r>
        <w:rPr/>
        <w:t xml:space="preserve">В козаченька — свита і калюжа крові.</w:t>
      </w:r>
    </w:p>
    <w:p>
      <w:pPr/>
      <w:r>
        <w:rPr/>
        <w:t xml:space="preserve">І медів, і пива — всього чарівниці;</w:t>
      </w:r>
    </w:p>
    <w:p>
      <w:pPr/>
      <w:r>
        <w:rPr/>
        <w:t xml:space="preserve">Козаку ж нетязі — так нема й водиці.</w:t>
      </w:r>
    </w:p>
    <w:p>
      <w:pPr/>
      <w:r>
        <w:rPr/>
        <w:t xml:space="preserve">Коло дівчиноньки вся родина плаче,</w:t>
      </w:r>
    </w:p>
    <w:p>
      <w:pPr/>
      <w:r>
        <w:rPr/>
        <w:t xml:space="preserve">А над козаченьком чорний ворон кряче.</w:t>
      </w:r>
    </w:p>
    <w:p>
      <w:pPr/>
      <w:r>
        <w:rPr/>
        <w:t xml:space="preserve">Не встають обоє — заснули навіки,</w:t>
      </w:r>
    </w:p>
    <w:p>
      <w:pPr/>
      <w:r>
        <w:rPr/>
        <w:t xml:space="preserve">Змученому серцю не поможуть ліки.</w:t>
      </w:r>
    </w:p>
    <w:p>
      <w:pPr/>
      <w:r>
        <w:rPr/>
        <w:t xml:space="preserve">Дзвонять по дівчині, вже й попи співають,</w:t>
      </w:r>
    </w:p>
    <w:p>
      <w:pPr/>
      <w:r>
        <w:rPr/>
        <w:t xml:space="preserve">А над козаченьком вовки завивають.</w:t>
      </w:r>
    </w:p>
    <w:p>
      <w:pPr/>
      <w:r>
        <w:rPr/>
        <w:t xml:space="preserve">Дівчині могилку квітами убрали,</w:t>
      </w:r>
    </w:p>
    <w:p>
      <w:pPr/>
      <w:r>
        <w:rPr/>
        <w:t xml:space="preserve">А козацькі кості вітри розмахали.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Закохані — Павло Грабовський</dc:title>
  <dc:description/>
  <dc:subject/>
  <cp:keywords/>
  <cp:category/>
  <cp:lastModifiedBy/>
  <dcterms:created xsi:type="dcterms:W3CDTF">2025-01-21T08:24:18+00:00</dcterms:created>
  <dcterms:modified xsi:type="dcterms:W3CDTF">2025-01-21T08:24:18+00:00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