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Карти долі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Розсипались на вітрі — і висять</w:t>
      </w:r>
    </w:p>
    <w:p>
      <w:pPr/>
      <w:r>
        <w:rPr/>
        <w:t xml:space="preserve">довільні, невблаганні карти долі,</w:t>
      </w:r>
    </w:p>
    <w:p>
      <w:pPr/>
      <w:r>
        <w:rPr/>
        <w:t xml:space="preserve">та крізь брудні дими із урнових багать</w:t>
      </w:r>
    </w:p>
    <w:p>
      <w:pPr/>
      <w:r>
        <w:rPr/>
        <w:t xml:space="preserve">хіба розгледиш їх? Та й королі всі — голі</w:t>
      </w:r>
    </w:p>
    <w:p>
      <w:pPr/>
      <w:r>
        <w:rPr/>
        <w:t xml:space="preserve">(мабуть, що й ти — король): в тобі ось не на жарт</w:t>
      </w:r>
    </w:p>
    <w:p>
      <w:pPr/>
      <w:r>
        <w:rPr/>
        <w:t xml:space="preserve">метро собі червоне збудували</w:t>
      </w:r>
    </w:p>
    <w:p>
      <w:pPr/>
      <w:r>
        <w:rPr/>
        <w:t xml:space="preserve">страхи і сумніви — обранці сил могутніх,—</w:t>
      </w:r>
    </w:p>
    <w:p>
      <w:pPr/>
      <w:r>
        <w:rPr/>
        <w:t xml:space="preserve">та знаєш ти: ще не перемішали</w:t>
      </w:r>
    </w:p>
    <w:p>
      <w:pPr/>
      <w:r>
        <w:rPr/>
        <w:t xml:space="preserve">байдужі руки тих байдужих карт,</w:t>
      </w:r>
    </w:p>
    <w:p>
      <w:pPr/>
      <w:r>
        <w:rPr/>
        <w:t xml:space="preserve">і дурень зріє в кожному з присутніх.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Карти долі — Іван Малкович</dc:title>
  <dc:description/>
  <dc:subject/>
  <cp:keywords/>
  <cp:category/>
  <cp:lastModifiedBy/>
  <dcterms:created xsi:type="dcterms:W3CDTF">2025-01-21T08:23:38+00:00</dcterms:created>
  <dcterms:modified xsi:type="dcterms:W3CDTF">2025-01-21T08:23:38+00:00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