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Житіє часника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Похитується в грядці, як султан</w:t>
      </w:r>
    </w:p>
    <w:p>
      <w:pPr/>
      <w:r>
        <w:rPr/>
        <w:t xml:space="preserve">в осінній час увінчаний чалмою, —</w:t>
      </w:r>
    </w:p>
    <w:p>
      <w:pPr/>
      <w:r>
        <w:rPr/>
        <w:t xml:space="preserve">міністр-індус, вчарований собою,</w:t>
      </w:r>
    </w:p>
    <w:p>
      <w:pPr/>
      <w:r>
        <w:rPr/>
        <w:t xml:space="preserve">бо має гарні зуби й гарний стан.</w:t>
      </w:r>
    </w:p>
    <w:p>
      <w:pPr/>
    </w:p>
    <w:p>
      <w:pPr/>
      <w:r>
        <w:rPr/>
        <w:t xml:space="preserve">Та ця його міністрість — то омана:</w:t>
      </w:r>
    </w:p>
    <w:p>
      <w:pPr/>
      <w:r>
        <w:rPr/>
        <w:t xml:space="preserve">насправді ж він запеклий чорнороб,</w:t>
      </w:r>
    </w:p>
    <w:p>
      <w:pPr/>
      <w:r>
        <w:rPr/>
        <w:t xml:space="preserve">його помпи із вечора до рана</w:t>
      </w:r>
    </w:p>
    <w:p>
      <w:pPr/>
      <w:r>
        <w:rPr/>
        <w:t xml:space="preserve">сопуть як прокляті, і не дурний сироп</w:t>
      </w:r>
    </w:p>
    <w:p>
      <w:pPr/>
    </w:p>
    <w:p>
      <w:pPr/>
      <w:r>
        <w:rPr/>
        <w:t xml:space="preserve">вони помпують із земних цистерен,</w:t>
      </w:r>
    </w:p>
    <w:p>
      <w:pPr/>
      <w:r>
        <w:rPr/>
        <w:t xml:space="preserve">не білизну й не чорноту, як терен, —</w:t>
      </w:r>
    </w:p>
    <w:p>
      <w:pPr/>
      <w:r>
        <w:rPr/>
        <w:t xml:space="preserve">часник втягає в себе лють земну:</w:t>
      </w:r>
    </w:p>
    <w:p>
      <w:pPr/>
    </w:p>
    <w:p>
      <w:pPr/>
      <w:r>
        <w:rPr/>
        <w:t xml:space="preserve">людський посол, він жертвує собою,</w:t>
      </w:r>
    </w:p>
    <w:p>
      <w:pPr/>
      <w:r>
        <w:rPr/>
        <w:t xml:space="preserve">щоби земля родила нам з тобою</w:t>
      </w:r>
    </w:p>
    <w:p>
      <w:pPr/>
      <w:r>
        <w:rPr/>
        <w:t xml:space="preserve">по картоплині і по кавуну.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Житіє часника — Іван Малкович</dc:title>
  <dc:description/>
  <dc:subject/>
  <cp:keywords/>
  <cp:category/>
  <cp:lastModifiedBy/>
  <dcterms:created xsi:type="dcterms:W3CDTF">2025-01-21T07:53:57+00:00</dcterms:created>
  <dcterms:modified xsi:type="dcterms:W3CDTF">2025-01-21T07:53:57+00:00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