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Лубок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Десь на звалищі, між будяками,</w:t>
      </w:r>
    </w:p>
    <w:p>
      <w:pPr/>
      <w:r>
        <w:rPr/>
        <w:t xml:space="preserve">на вугіллі, що мокне роками,</w:t>
      </w:r>
    </w:p>
    <w:p>
      <w:pPr/>
      <w:r>
        <w:rPr/>
        <w:t xml:space="preserve">янголів два:</w:t>
      </w:r>
    </w:p>
    <w:p>
      <w:pPr/>
    </w:p>
    <w:p>
      <w:pPr/>
      <w:r>
        <w:rPr/>
        <w:t xml:space="preserve">один одному крила воскує,</w:t>
      </w:r>
    </w:p>
    <w:p>
      <w:pPr/>
      <w:r>
        <w:rPr/>
        <w:t xml:space="preserve">один одного в очі цілує, —</w:t>
      </w:r>
    </w:p>
    <w:p>
      <w:pPr/>
      <w:r>
        <w:rPr/>
        <w:t xml:space="preserve">дожидають Різдва.</w:t>
      </w:r>
    </w:p>
    <w:p>
      <w:pPr/>
    </w:p>
    <w:p>
      <w:pPr/>
      <w:r>
        <w:rPr/>
        <w:t xml:space="preserve">Поруч з ними дитятко гоже,</w:t>
      </w:r>
    </w:p>
    <w:p>
      <w:pPr/>
      <w:r>
        <w:rPr/>
        <w:t xml:space="preserve">і ніхто розпізнати не може:</w:t>
      </w:r>
    </w:p>
    <w:p>
      <w:pPr/>
      <w:r>
        <w:rPr/>
        <w:t xml:space="preserve">хто кого береже? —</w:t>
      </w:r>
    </w:p>
    <w:p>
      <w:pPr/>
    </w:p>
    <w:p>
      <w:pPr/>
      <w:r>
        <w:rPr/>
        <w:t xml:space="preserve">чи дитятко цих янголів, а чи</w:t>
      </w:r>
    </w:p>
    <w:p>
      <w:pPr/>
      <w:r>
        <w:rPr/>
        <w:t xml:space="preserve">білокрилі — дитятко, що скаче —</w:t>
      </w:r>
    </w:p>
    <w:p>
      <w:pPr/>
      <w:r>
        <w:rPr/>
        <w:t xml:space="preserve">в небо важиться вже.</w:t>
      </w:r>
    </w:p>
    <w:p>
      <w:pPr/>
    </w:p>
    <w:p>
      <w:pPr/>
      <w:r>
        <w:rPr/>
        <w:t xml:space="preserve">На цій чорній землі — що робити</w:t>
      </w:r>
    </w:p>
    <w:p>
      <w:pPr/>
      <w:r>
        <w:rPr/>
        <w:t xml:space="preserve">білим янголам? — вугіль дробити</w:t>
      </w:r>
    </w:p>
    <w:p>
      <w:pPr/>
      <w:r>
        <w:rPr/>
        <w:t xml:space="preserve">чи ридати в блакить?</w:t>
      </w:r>
    </w:p>
    <w:p>
      <w:pPr/>
    </w:p>
    <w:p>
      <w:pPr/>
      <w:r>
        <w:rPr/>
        <w:t xml:space="preserve">Кожен янгол волить цю ж хвилину</w:t>
      </w:r>
    </w:p>
    <w:p>
      <w:pPr/>
      <w:r>
        <w:rPr/>
        <w:t xml:space="preserve">в сад небесний віднести дитину,</w:t>
      </w:r>
    </w:p>
    <w:p>
      <w:pPr/>
      <w:r>
        <w:rPr/>
        <w:t xml:space="preserve">але Бог не велить…</w:t>
      </w:r>
    </w:p>
    <w:p>
      <w:pPr/>
    </w:p>
    <w:p>
      <w:pPr/>
      <w:r>
        <w:rPr/>
        <w:t xml:space="preserve">Десь, де скидано голі ялинки,</w:t>
      </w:r>
    </w:p>
    <w:p>
      <w:pPr/>
      <w:r>
        <w:rPr/>
        <w:t xml:space="preserve">де брудні помаранчів шкуринки,</w:t>
      </w:r>
    </w:p>
    <w:p>
      <w:pPr/>
      <w:r>
        <w:rPr/>
        <w:t xml:space="preserve">на померзлій траві</w:t>
      </w:r>
    </w:p>
    <w:p>
      <w:pPr/>
    </w:p>
    <w:p>
      <w:pPr/>
      <w:r>
        <w:rPr/>
        <w:t xml:space="preserve">двоє янголів, з ними — дитятко,</w:t>
      </w:r>
    </w:p>
    <w:p>
      <w:pPr/>
      <w:r>
        <w:rPr/>
        <w:t xml:space="preserve">в кулачкові затисло колядку, —</w:t>
      </w:r>
    </w:p>
    <w:p>
      <w:pPr/>
      <w:r>
        <w:rPr/>
        <w:t xml:space="preserve">вже й по Різдві.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Лубок — Іван Малкович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