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Намарні люди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я ще один із тих що обманулись</w:t>
      </w:r>
    </w:p>
    <w:p>
      <w:pPr/>
      <w:r>
        <w:rPr/>
        <w:t xml:space="preserve">і відізвавшись із копальні хромосомів</w:t>
      </w:r>
    </w:p>
    <w:p>
      <w:pPr/>
      <w:r>
        <w:rPr/>
        <w:t xml:space="preserve">піддався легкодухо на життя</w:t>
      </w:r>
    </w:p>
    <w:p>
      <w:pPr/>
    </w:p>
    <w:p>
      <w:pPr/>
      <w:r>
        <w:rPr/>
        <w:t xml:space="preserve">покинув рай імлавої копальні</w:t>
      </w:r>
    </w:p>
    <w:p>
      <w:pPr/>
      <w:r>
        <w:rPr/>
        <w:t xml:space="preserve">де — мов жива роса — тріпоче купно</w:t>
      </w:r>
    </w:p>
    <w:p>
      <w:pPr/>
      <w:r>
        <w:rPr/>
        <w:t xml:space="preserve">невидиме зерно людей</w:t>
      </w:r>
    </w:p>
    <w:p>
      <w:pPr/>
      <w:r>
        <w:rPr/>
        <w:t xml:space="preserve">(у щільниках незримих)</w:t>
      </w:r>
    </w:p>
    <w:p>
      <w:pPr/>
    </w:p>
    <w:p>
      <w:pPr/>
      <w:r>
        <w:rPr/>
        <w:t xml:space="preserve">прийшов — зацвів — зів’яв —</w:t>
      </w:r>
    </w:p>
    <w:p>
      <w:pPr/>
      <w:r>
        <w:rPr/>
        <w:t xml:space="preserve">і шусть у землю</w:t>
      </w:r>
    </w:p>
    <w:p>
      <w:pPr/>
      <w:r>
        <w:rPr/>
        <w:t xml:space="preserve">скрізь у землі</w:t>
      </w:r>
    </w:p>
    <w:p>
      <w:pPr/>
    </w:p>
    <w:p>
      <w:pPr/>
      <w:r>
        <w:rPr/>
        <w:t xml:space="preserve">ледь глибше за картоплю</w:t>
      </w:r>
    </w:p>
    <w:p>
      <w:pPr/>
      <w:r>
        <w:rPr/>
        <w:t xml:space="preserve">розлігся наголяса перед Вишнім</w:t>
      </w:r>
    </w:p>
    <w:p>
      <w:pPr/>
      <w:r>
        <w:rPr/>
        <w:t xml:space="preserve">однаковісінький кістковий інвентар</w:t>
      </w:r>
    </w:p>
    <w:p>
      <w:pPr/>
    </w:p>
    <w:p>
      <w:pPr/>
      <w:r>
        <w:rPr/>
        <w:t xml:space="preserve">(немов єдина на землі доцільність —</w:t>
      </w:r>
    </w:p>
    <w:p>
      <w:pPr/>
      <w:r>
        <w:rPr/>
        <w:t xml:space="preserve">кістки вирощувати власні)</w:t>
      </w:r>
    </w:p>
    <w:p>
      <w:pPr/>
    </w:p>
    <w:p>
      <w:pPr/>
      <w:r>
        <w:rPr/>
        <w:t xml:space="preserve">банальні ієрогліфи людей</w:t>
      </w:r>
    </w:p>
    <w:p>
      <w:pPr/>
      <w:r>
        <w:rPr/>
        <w:t xml:space="preserve">мов сірнички дитячою рукою</w:t>
      </w:r>
    </w:p>
    <w:p>
      <w:pPr/>
      <w:r>
        <w:rPr/>
        <w:t xml:space="preserve">поскладані . . . . . . . . . . . . . .</w:t>
      </w:r>
    </w:p>
    <w:p>
      <w:pPr/>
    </w:p>
    <w:p>
      <w:pPr/>
      <w:r>
        <w:rPr/>
        <w:t xml:space="preserve">намарні люди котрих навіть Бог</w:t>
      </w:r>
    </w:p>
    <w:p>
      <w:pPr/>
      <w:r>
        <w:rPr/>
        <w:t xml:space="preserve">не в змозі пригадати на обличчя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Намарні люди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