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павутин бабиного літа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У павутин бабиного літа</w:t>
      </w:r>
    </w:p>
    <w:p>
      <w:pPr/>
      <w:r>
        <w:rPr/>
        <w:t xml:space="preserve">Сплітаєтьcя тепло із білим cумом.</w:t>
      </w:r>
    </w:p>
    <w:p>
      <w:pPr/>
      <w:r>
        <w:rPr/>
        <w:t xml:space="preserve">Душа іще не зна Те Dеum Witte*,</w:t>
      </w:r>
    </w:p>
    <w:p>
      <w:pPr/>
      <w:r>
        <w:rPr/>
        <w:t xml:space="preserve">Але й не вільна від її задуми.</w:t>
      </w:r>
    </w:p>
    <w:p>
      <w:pPr/>
      <w:r>
        <w:rPr/>
        <w:t xml:space="preserve">___________</w:t>
      </w:r>
    </w:p>
    <w:p>
      <w:pPr/>
    </w:p>
    <w:p>
      <w:pPr/>
      <w:r>
        <w:rPr/>
        <w:t xml:space="preserve">* – утома від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павутин бабиного літа — Інна Рябченко</dc:title>
  <dc:description/>
  <dc:subject/>
  <cp:keywords/>
  <cp:category/>
  <cp:lastModifiedBy/>
  <dcterms:created xsi:type="dcterms:W3CDTF">2025-01-21T09:30:25+00:00</dcterms:created>
  <dcterms:modified xsi:type="dcterms:W3CDTF">2025-01-21T09:30:25+00:00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