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Напровесні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Подмуха цілющий легіт.</w:t>
      </w:r>
    </w:p>
    <w:p>
      <w:pPr/>
      <w:r>
        <w:rPr/>
        <w:t xml:space="preserve">Забринів за звуком звук;</w:t>
      </w:r>
    </w:p>
    <w:p>
      <w:pPr/>
      <w:r>
        <w:rPr/>
        <w:t xml:space="preserve">Та не вмер зубовий скрегіт,</w:t>
      </w:r>
    </w:p>
    <w:p>
      <w:pPr/>
      <w:r>
        <w:rPr/>
        <w:t xml:space="preserve">Не замовкло пекло мук.</w:t>
      </w:r>
    </w:p>
    <w:p>
      <w:pPr/>
    </w:p>
    <w:p>
      <w:pPr/>
      <w:r>
        <w:rPr/>
        <w:t xml:space="preserve">Тяжко стогнуть хлібороби:</w:t>
      </w:r>
    </w:p>
    <w:p>
      <w:pPr/>
      <w:r>
        <w:rPr/>
        <w:t xml:space="preserve">Брак насущного шматка,</w:t>
      </w:r>
    </w:p>
    <w:p>
      <w:pPr/>
      <w:r>
        <w:rPr/>
        <w:t xml:space="preserve">Люта смертність та хвороби</w:t>
      </w:r>
    </w:p>
    <w:p>
      <w:pPr/>
      <w:r>
        <w:rPr/>
        <w:t xml:space="preserve">Підтинають мужика.</w:t>
      </w:r>
    </w:p>
    <w:p>
      <w:pPr/>
    </w:p>
    <w:p>
      <w:pPr/>
      <w:r>
        <w:rPr/>
        <w:t xml:space="preserve">Я вдихаю грудьми весну,</w:t>
      </w:r>
    </w:p>
    <w:p>
      <w:pPr/>
      <w:r>
        <w:rPr/>
        <w:t xml:space="preserve">Та полегкості нема:</w:t>
      </w:r>
    </w:p>
    <w:p>
      <w:pPr/>
      <w:r>
        <w:rPr/>
        <w:t xml:space="preserve">Чи прокинусь, чи воскресну</w:t>
      </w:r>
    </w:p>
    <w:p>
      <w:pPr/>
      <w:r>
        <w:rPr/>
        <w:t xml:space="preserve">Від сучасності ярма?</w:t>
      </w:r>
    </w:p>
    <w:p>
      <w:pPr/>
    </w:p>
    <w:p>
      <w:pPr/>
      <w:r>
        <w:rPr/>
        <w:t xml:space="preserve">Душу стис загальний холод,</w:t>
      </w:r>
    </w:p>
    <w:p>
      <w:pPr/>
      <w:r>
        <w:rPr/>
        <w:t xml:space="preserve">Поморозивши чуття...</w:t>
      </w:r>
    </w:p>
    <w:p>
      <w:pPr/>
      <w:r>
        <w:rPr/>
        <w:t xml:space="preserve">Відусюди суне голод,</w:t>
      </w:r>
    </w:p>
    <w:p>
      <w:pPr/>
      <w:r>
        <w:rPr/>
        <w:t xml:space="preserve">Встає образ нежиття...</w:t>
      </w:r>
    </w:p>
    <w:p>
      <w:pPr/>
    </w:p>
    <w:p>
      <w:pPr/>
      <w:r>
        <w:rPr/>
        <w:t xml:space="preserve">Що робити, куди датись?</w:t>
      </w:r>
    </w:p>
    <w:p>
      <w:pPr/>
      <w:r>
        <w:rPr/>
        <w:t xml:space="preserve">Марно гинь собі один...</w:t>
      </w:r>
    </w:p>
    <w:p>
      <w:pPr/>
      <w:r>
        <w:rPr/>
        <w:t xml:space="preserve">Годі праці дожидатись</w:t>
      </w:r>
    </w:p>
    <w:p>
      <w:pPr/>
      <w:r>
        <w:rPr/>
        <w:t xml:space="preserve">Чи кінця лихих годин...</w:t>
      </w:r>
    </w:p>
    <w:p>
      <w:pPr/>
    </w:p>
    <w:p>
      <w:pPr/>
      <w:r>
        <w:rPr/>
        <w:t xml:space="preserve">Подмуха цілющий легіт,</w:t>
      </w:r>
    </w:p>
    <w:p>
      <w:pPr/>
      <w:r>
        <w:rPr/>
        <w:t xml:space="preserve">П’ю живі його струм ці;</w:t>
      </w:r>
    </w:p>
    <w:p>
      <w:pPr/>
      <w:r>
        <w:rPr/>
        <w:t xml:space="preserve">А в ушах — зубовий скрегіт,</w:t>
      </w:r>
    </w:p>
    <w:p>
      <w:pPr/>
      <w:r>
        <w:rPr/>
        <w:t xml:space="preserve">Ремство скрізь на язиці...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Напровесні — Павло Грабовський</dc:title>
  <dc:description/>
  <dc:subject/>
  <cp:keywords/>
  <cp:category/>
  <cp:lastModifiedBy/>
  <dcterms:created xsi:type="dcterms:W3CDTF">2025-01-21T08:56:14+00:00</dcterms:created>
  <dcterms:modified xsi:type="dcterms:W3CDTF">2025-01-21T08:56:14+00:00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