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Прощальна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Не сумуй одна,</w:t>
      </w:r>
    </w:p>
    <w:p>
      <w:pPr/>
      <w:r>
        <w:rPr/>
        <w:t xml:space="preserve">Не журись одна,</w:t>
      </w:r>
    </w:p>
    <w:p>
      <w:pPr/>
      <w:r>
        <w:rPr/>
        <w:t xml:space="preserve">Дівчино моя хороша,</w:t>
      </w:r>
    </w:p>
    <w:p>
      <w:pPr/>
      <w:r>
        <w:rPr/>
        <w:t xml:space="preserve">Вишня наливна,</w:t>
      </w:r>
    </w:p>
    <w:p>
      <w:pPr/>
      <w:r>
        <w:rPr/>
        <w:t xml:space="preserve">Дівчино моя хороша,</w:t>
      </w:r>
    </w:p>
    <w:p>
      <w:pPr/>
      <w:r>
        <w:rPr/>
        <w:t xml:space="preserve">Вишня наливна.</w:t>
      </w:r>
    </w:p>
    <w:p>
      <w:pPr/>
    </w:p>
    <w:p>
      <w:pPr/>
      <w:r>
        <w:rPr/>
        <w:t xml:space="preserve">Вийшла молода,</w:t>
      </w:r>
    </w:p>
    <w:p>
      <w:pPr/>
      <w:r>
        <w:rPr/>
        <w:t xml:space="preserve">Ще як цвіт вода</w:t>
      </w:r>
    </w:p>
    <w:p>
      <w:pPr/>
      <w:r>
        <w:rPr/>
        <w:t xml:space="preserve">На околицю до броду</w:t>
      </w:r>
    </w:p>
    <w:p>
      <w:pPr/>
      <w:r>
        <w:rPr/>
        <w:t xml:space="preserve">Слово передать,</w:t>
      </w:r>
    </w:p>
    <w:p>
      <w:pPr/>
      <w:r>
        <w:rPr/>
        <w:t xml:space="preserve">На околицю до броду</w:t>
      </w:r>
    </w:p>
    <w:p>
      <w:pPr/>
      <w:r>
        <w:rPr/>
        <w:t xml:space="preserve">Слово передать.</w:t>
      </w:r>
    </w:p>
    <w:p>
      <w:pPr/>
    </w:p>
    <w:p>
      <w:pPr/>
      <w:r>
        <w:rPr/>
        <w:t xml:space="preserve">На, напій коня,</w:t>
      </w:r>
    </w:p>
    <w:p>
      <w:pPr/>
      <w:r>
        <w:rPr/>
        <w:t xml:space="preserve">Каре оченя.</w:t>
      </w:r>
    </w:p>
    <w:p>
      <w:pPr/>
      <w:r>
        <w:rPr/>
        <w:t xml:space="preserve">Сізокриле голуб’ятко:</w:t>
      </w:r>
    </w:p>
    <w:p>
      <w:pPr/>
      <w:r>
        <w:rPr/>
        <w:t xml:space="preserve">“До побачення”.</w:t>
      </w:r>
    </w:p>
    <w:p>
      <w:pPr/>
      <w:r>
        <w:rPr/>
        <w:t xml:space="preserve">Сізокриле голуб’ятко:</w:t>
      </w:r>
    </w:p>
    <w:p>
      <w:pPr/>
      <w:r>
        <w:rPr/>
        <w:t xml:space="preserve">“До побачення”…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Прощальна — Андрій Малишко</dc:title>
  <dc:description/>
  <dc:subject/>
  <cp:keywords/>
  <cp:category/>
  <cp:lastModifiedBy/>
  <dcterms:created xsi:type="dcterms:W3CDTF">2025-01-21T08:50:47+00:00</dcterms:created>
  <dcterms:modified xsi:type="dcterms:W3CDTF">2025-01-21T08:50:47+00:00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