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гостях у Діда Мороза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А в Лапландії, дітоньки, гарно!</w:t>
      </w:r>
    </w:p>
    <w:p>
      <w:pPr/>
      <w:r>
        <w:rPr/>
        <w:t xml:space="preserve">Я не марно намерзлась, не марно.</w:t>
      </w:r>
    </w:p>
    <w:p>
      <w:pPr/>
      <w:r>
        <w:rPr/>
        <w:t xml:space="preserve">Голубі там сніги і заноси</w:t>
      </w:r>
    </w:p>
    <w:p>
      <w:pPr/>
      <w:r>
        <w:rPr/>
        <w:t xml:space="preserve">круг хатиночки Діда Мороза.</w:t>
      </w:r>
    </w:p>
    <w:p>
      <w:pPr/>
    </w:p>
    <w:p>
      <w:pPr/>
      <w:r>
        <w:rPr/>
        <w:t xml:space="preserve">Серед білих снігів таємниче</w:t>
      </w:r>
    </w:p>
    <w:p>
      <w:pPr/>
      <w:r>
        <w:rPr/>
        <w:t xml:space="preserve">палахтіло там сяйво північне,</w:t>
      </w:r>
    </w:p>
    <w:p>
      <w:pPr/>
      <w:r>
        <w:rPr/>
        <w:t xml:space="preserve">і світились кристали торосів</w:t>
      </w:r>
    </w:p>
    <w:p>
      <w:pPr/>
      <w:r>
        <w:rPr/>
        <w:t xml:space="preserve">по дорозі до Діда Мороза.</w:t>
      </w:r>
    </w:p>
    <w:p>
      <w:pPr/>
    </w:p>
    <w:p>
      <w:pPr/>
      <w:r>
        <w:rPr/>
        <w:t xml:space="preserve">Дід Мороз був до мене привітний.</w:t>
      </w:r>
    </w:p>
    <w:p>
      <w:pPr/>
      <w:r>
        <w:rPr/>
        <w:t xml:space="preserve">Чай пили ми із липовим цвітом.</w:t>
      </w:r>
    </w:p>
    <w:p>
      <w:pPr/>
      <w:r>
        <w:rPr/>
        <w:t xml:space="preserve">Розмовляли про все загадкове,</w:t>
      </w:r>
    </w:p>
    <w:p>
      <w:pPr/>
      <w:r>
        <w:rPr/>
        <w:t xml:space="preserve">про діла новорічні, казкові.</w:t>
      </w:r>
    </w:p>
    <w:p>
      <w:pPr/>
    </w:p>
    <w:p>
      <w:pPr/>
      <w:r>
        <w:rPr/>
        <w:t xml:space="preserve">На столі, біля риночки з медом,</w:t>
      </w:r>
    </w:p>
    <w:p>
      <w:pPr/>
      <w:r>
        <w:rPr/>
        <w:t xml:space="preserve">метушився народець кумедний.</w:t>
      </w:r>
    </w:p>
    <w:p>
      <w:pPr/>
      <w:r>
        <w:rPr/>
        <w:t xml:space="preserve">Втім, народець той дітям відомий —</w:t>
      </w:r>
    </w:p>
    <w:p>
      <w:pPr/>
      <w:r>
        <w:rPr/>
        <w:t xml:space="preserve">то були звичайнісінькі гноми.</w:t>
      </w:r>
    </w:p>
    <w:p>
      <w:pPr/>
    </w:p>
    <w:p>
      <w:pPr/>
      <w:r>
        <w:rPr/>
        <w:t xml:space="preserve">А віконце світилось до ранку.</w:t>
      </w:r>
    </w:p>
    <w:p>
      <w:pPr/>
      <w:r>
        <w:rPr/>
        <w:t xml:space="preserve">Тупцювали там лосі під ґанком.</w:t>
      </w:r>
    </w:p>
    <w:p>
      <w:pPr/>
      <w:r>
        <w:rPr/>
        <w:t xml:space="preserve">Зазирали у вікна, зітхали, —</w:t>
      </w:r>
    </w:p>
    <w:p>
      <w:pPr/>
      <w:r>
        <w:rPr/>
        <w:t xml:space="preserve">голубі, з золотими рогами.</w:t>
      </w:r>
    </w:p>
    <w:p>
      <w:pPr/>
    </w:p>
    <w:p>
      <w:pPr/>
      <w:r>
        <w:rPr/>
        <w:t xml:space="preserve">А коли я збиралась додому,</w:t>
      </w:r>
    </w:p>
    <w:p>
      <w:pPr/>
      <w:r>
        <w:rPr/>
        <w:t xml:space="preserve">всі кричали: — Не їдь, не пора ще! —</w:t>
      </w:r>
    </w:p>
    <w:p>
      <w:pPr/>
      <w:r>
        <w:rPr/>
        <w:t xml:space="preserve">У Лапландії, дітоньки, добре.</w:t>
      </w:r>
    </w:p>
    <w:p>
      <w:pPr/>
      <w:r>
        <w:rPr/>
        <w:t xml:space="preserve">Але вдома усе-таки краще!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гостях у Діда Мороза — Ірина Жиленко</dc:title>
  <dc:description/>
  <dc:subject/>
  <cp:keywords/>
  <cp:category/>
  <cp:lastModifiedBy/>
  <dcterms:created xsi:type="dcterms:W3CDTF">2025-01-21T08:11:41+00:00</dcterms:created>
  <dcterms:modified xsi:type="dcterms:W3CDTF">2025-01-21T08:11:41+00:00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