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добрим ранком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Донечко, з добрим ранком!</w:t>
      </w:r>
    </w:p>
    <w:p>
      <w:pPr/>
      <w:r>
        <w:rPr/>
        <w:t xml:space="preserve">Глянь за вікно, маленька.</w:t>
      </w:r>
    </w:p>
    <w:p>
      <w:pPr/>
      <w:r>
        <w:rPr/>
        <w:t xml:space="preserve">Котик на нашім ґанку</w:t>
      </w:r>
    </w:p>
    <w:p>
      <w:pPr/>
      <w:r>
        <w:rPr/>
        <w:t xml:space="preserve">з чорного став біленький.</w:t>
      </w:r>
    </w:p>
    <w:p>
      <w:pPr/>
    </w:p>
    <w:p>
      <w:pPr/>
      <w:r>
        <w:rPr/>
        <w:t xml:space="preserve">Сніг йому в очі диха,</w:t>
      </w:r>
    </w:p>
    <w:p>
      <w:pPr/>
      <w:r>
        <w:rPr/>
        <w:t xml:space="preserve">котик кумедно чмиха.</w:t>
      </w:r>
    </w:p>
    <w:p>
      <w:pPr/>
      <w:r>
        <w:rPr/>
        <w:t xml:space="preserve">Вуха сховавши в іній,</w:t>
      </w:r>
    </w:p>
    <w:p>
      <w:pPr/>
      <w:r>
        <w:rPr/>
        <w:t xml:space="preserve">диба трамвайчик синій.</w:t>
      </w:r>
    </w:p>
    <w:p>
      <w:pPr/>
    </w:p>
    <w:p>
      <w:pPr/>
      <w:r>
        <w:rPr/>
        <w:t xml:space="preserve">З неба летять троянди —</w:t>
      </w:r>
    </w:p>
    <w:p>
      <w:pPr/>
      <w:r>
        <w:rPr/>
        <w:t xml:space="preserve">щічки дітей квітчають.</w:t>
      </w:r>
    </w:p>
    <w:p>
      <w:pPr/>
      <w:r>
        <w:rPr/>
        <w:t xml:space="preserve">Мама прасує банти,</w:t>
      </w:r>
    </w:p>
    <w:p>
      <w:pPr/>
      <w:r>
        <w:rPr/>
        <w:t xml:space="preserve">поки співає чайник.</w:t>
      </w:r>
    </w:p>
    <w:p>
      <w:pPr/>
    </w:p>
    <w:p>
      <w:pPr/>
      <w:r>
        <w:rPr/>
        <w:t xml:space="preserve">Тато вмиває доню.</w:t>
      </w:r>
    </w:p>
    <w:p>
      <w:pPr/>
      <w:r>
        <w:rPr/>
        <w:t xml:space="preserve">Доня сміється: — Тату!</w:t>
      </w:r>
    </w:p>
    <w:p>
      <w:pPr/>
      <w:r>
        <w:rPr/>
        <w:t xml:space="preserve">Треба купити поні —</w:t>
      </w:r>
    </w:p>
    <w:p>
      <w:pPr/>
      <w:r>
        <w:rPr/>
        <w:t xml:space="preserve">в саночки запрягати.</w:t>
      </w:r>
    </w:p>
    <w:p>
      <w:pPr/>
    </w:p>
    <w:p>
      <w:pPr/>
      <w:r>
        <w:rPr/>
        <w:t xml:space="preserve">Сонце прийшло до ґанку,</w:t>
      </w:r>
    </w:p>
    <w:p>
      <w:pPr/>
      <w:r>
        <w:rPr/>
        <w:t xml:space="preserve">котику в очі диха…</w:t>
      </w:r>
    </w:p>
    <w:p>
      <w:pPr/>
      <w:r>
        <w:rPr/>
        <w:t xml:space="preserve">Донечко, з добрим ранком!</w:t>
      </w:r>
    </w:p>
    <w:p>
      <w:pPr/>
      <w:r>
        <w:rPr/>
        <w:t xml:space="preserve">Донечко, з першим снігом!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добрим ранком — Ірина Жиленко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