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Сиджу я в неволі та марю тихенько:</w:t>
      </w:r>
    </w:p>
    <w:p>
      <w:pPr/>
      <w:r>
        <w:rPr/>
        <w:t xml:space="preserve">Чи знов тебе вбачу, Україно-ненько,</w:t>
      </w:r>
    </w:p>
    <w:p>
      <w:pPr/>
      <w:r>
        <w:rPr/>
        <w:t xml:space="preserve">Чи знов рідну землю в сльозах поцілую,</w:t>
      </w:r>
    </w:p>
    <w:p>
      <w:pPr/>
      <w:r>
        <w:rPr/>
        <w:t xml:space="preserve">Чи вік протиняюсь отут по Вілюю?</w:t>
      </w:r>
    </w:p>
    <w:p>
      <w:pPr/>
      <w:r>
        <w:rPr/>
        <w:t xml:space="preserve">Коли б мені, мамо, легесенькі крила,</w:t>
      </w:r>
    </w:p>
    <w:p>
      <w:pPr/>
      <w:r>
        <w:rPr/>
        <w:t xml:space="preserve">В обійми до тебе душа б полетіла,</w:t>
      </w:r>
    </w:p>
    <w:p>
      <w:pPr/>
      <w:r>
        <w:rPr/>
        <w:t xml:space="preserve">Бо тут непривітно, тут — хуга та студінь,</w:t>
      </w:r>
    </w:p>
    <w:p>
      <w:pPr/>
      <w:r>
        <w:rPr/>
        <w:t xml:space="preserve">Однаково сумно і в свято, і в будень,</w:t>
      </w:r>
    </w:p>
    <w:p>
      <w:pPr/>
      <w:r>
        <w:rPr/>
        <w:t xml:space="preserve">Рік цілий навколо все мре та німує,</w:t>
      </w:r>
    </w:p>
    <w:p>
      <w:pPr/>
      <w:r>
        <w:rPr/>
        <w:t xml:space="preserve">Самотнього серця ніщо не вгамує...</w:t>
      </w:r>
    </w:p>
    <w:p>
      <w:pPr/>
      <w:r>
        <w:rPr/>
        <w:t xml:space="preserve">Ридай одиноко, кладись в домовину...</w:t>
      </w:r>
    </w:p>
    <w:p>
      <w:pPr/>
      <w:r>
        <w:rPr/>
        <w:t xml:space="preserve">Подумати тяжко, що тут і загину;</w:t>
      </w:r>
    </w:p>
    <w:p>
      <w:pPr/>
      <w:r>
        <w:rPr/>
        <w:t xml:space="preserve">Розсиплються чари, мов квіти зів’ялі,</w:t>
      </w:r>
    </w:p>
    <w:p>
      <w:pPr/>
      <w:r>
        <w:rPr/>
        <w:t xml:space="preserve">Остануться жалі, самісінькі жалі...</w:t>
      </w:r>
    </w:p>
    <w:p>
      <w:pPr/>
      <w:r>
        <w:rPr/>
        <w:t xml:space="preserve">Сиджу я в неволі та марю тихенько:</w:t>
      </w:r>
    </w:p>
    <w:p>
      <w:pPr/>
      <w:r>
        <w:rPr/>
        <w:t xml:space="preserve">Чи знов тебе вбачу, Україно-ненько,</w:t>
      </w:r>
    </w:p>
    <w:p>
      <w:pPr/>
      <w:r>
        <w:rPr/>
        <w:t xml:space="preserve">Чи знов рідну землю в сльозах поцілую,</w:t>
      </w:r>
    </w:p>
    <w:p>
      <w:pPr/>
      <w:r>
        <w:rPr/>
        <w:t xml:space="preserve">Чи вік протиняюсь отут по Вілюю?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України — Павло Грабовський</dc:title>
  <dc:description/>
  <dc:subject/>
  <cp:keywords/>
  <cp:category/>
  <cp:lastModifiedBy/>
  <dcterms:created xsi:type="dcterms:W3CDTF">2025-01-21T08:56:00+00:00</dcterms:created>
  <dcterms:modified xsi:type="dcterms:W3CDTF">2025-01-21T08:56:00+00:00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